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BEC31" w14:textId="38664C5F" w:rsidR="00B73A09" w:rsidRPr="006B4F9D" w:rsidRDefault="00BA05A7" w:rsidP="006B4F9D">
      <w:pPr>
        <w:jc w:val="center"/>
        <w:rPr>
          <w:b/>
          <w:sz w:val="24"/>
          <w:szCs w:val="24"/>
        </w:rPr>
      </w:pPr>
      <w:r>
        <w:rPr>
          <w:b/>
          <w:sz w:val="24"/>
          <w:szCs w:val="24"/>
        </w:rPr>
        <w:t>Call for Papers</w:t>
      </w:r>
    </w:p>
    <w:p w14:paraId="657C74D3" w14:textId="6BD3DE47" w:rsidR="00B73A09" w:rsidRPr="006B4F9D" w:rsidRDefault="00B73A09" w:rsidP="006B4F9D">
      <w:pPr>
        <w:ind w:firstLine="720"/>
        <w:rPr>
          <w:b/>
          <w:sz w:val="24"/>
          <w:szCs w:val="24"/>
        </w:rPr>
      </w:pPr>
      <w:r w:rsidRPr="006B4F9D">
        <w:rPr>
          <w:b/>
          <w:sz w:val="24"/>
          <w:szCs w:val="24"/>
        </w:rPr>
        <w:t>Group Psychotherapy</w:t>
      </w:r>
      <w:r w:rsidR="00E969B2" w:rsidRPr="006B4F9D">
        <w:rPr>
          <w:b/>
          <w:sz w:val="24"/>
          <w:szCs w:val="24"/>
        </w:rPr>
        <w:t>: Using Member Feedback</w:t>
      </w:r>
      <w:r w:rsidRPr="006B4F9D">
        <w:rPr>
          <w:b/>
          <w:sz w:val="24"/>
          <w:szCs w:val="24"/>
        </w:rPr>
        <w:t xml:space="preserve"> to Enhance Clinical Practice</w:t>
      </w:r>
    </w:p>
    <w:p w14:paraId="729AA8C7" w14:textId="5164D3FD" w:rsidR="00B73A09" w:rsidRPr="006B4F9D" w:rsidRDefault="00B73A09" w:rsidP="00B73A09">
      <w:pPr>
        <w:rPr>
          <w:sz w:val="24"/>
          <w:szCs w:val="24"/>
        </w:rPr>
      </w:pPr>
      <w:r w:rsidRPr="00BA05A7">
        <w:rPr>
          <w:i/>
          <w:sz w:val="24"/>
          <w:szCs w:val="24"/>
        </w:rPr>
        <w:t xml:space="preserve">Psychotherapy </w:t>
      </w:r>
      <w:r w:rsidRPr="006B4F9D">
        <w:rPr>
          <w:sz w:val="24"/>
          <w:szCs w:val="24"/>
        </w:rPr>
        <w:t xml:space="preserve">invites manuscripts for a special issue on </w:t>
      </w:r>
      <w:r w:rsidRPr="00BA05A7">
        <w:rPr>
          <w:b/>
          <w:sz w:val="24"/>
          <w:szCs w:val="24"/>
        </w:rPr>
        <w:t>Group Psychotherapy</w:t>
      </w:r>
      <w:r w:rsidR="00BA05A7">
        <w:rPr>
          <w:sz w:val="24"/>
          <w:szCs w:val="24"/>
        </w:rPr>
        <w:t xml:space="preserve">.  </w:t>
      </w:r>
      <w:r w:rsidR="00BA05A7" w:rsidRPr="00BA05A7">
        <w:rPr>
          <w:b/>
          <w:sz w:val="24"/>
          <w:szCs w:val="24"/>
        </w:rPr>
        <w:t>And more</w:t>
      </w:r>
      <w:r w:rsidR="00BA05A7">
        <w:rPr>
          <w:sz w:val="24"/>
          <w:szCs w:val="24"/>
        </w:rPr>
        <w:t xml:space="preserve"> s</w:t>
      </w:r>
      <w:r w:rsidR="00BA05A7" w:rsidRPr="00BA05A7">
        <w:rPr>
          <w:b/>
          <w:sz w:val="24"/>
          <w:szCs w:val="24"/>
        </w:rPr>
        <w:t>pecifically</w:t>
      </w:r>
      <w:r w:rsidR="00B10A7F">
        <w:rPr>
          <w:b/>
          <w:sz w:val="24"/>
          <w:szCs w:val="24"/>
        </w:rPr>
        <w:t>,</w:t>
      </w:r>
      <w:bookmarkStart w:id="0" w:name="_GoBack"/>
      <w:bookmarkEnd w:id="0"/>
      <w:r w:rsidRPr="00BA05A7">
        <w:rPr>
          <w:b/>
          <w:sz w:val="24"/>
          <w:szCs w:val="24"/>
        </w:rPr>
        <w:t xml:space="preserve"> the</w:t>
      </w:r>
      <w:r w:rsidRPr="006B4F9D">
        <w:rPr>
          <w:sz w:val="24"/>
          <w:szCs w:val="24"/>
        </w:rPr>
        <w:t xml:space="preserve"> </w:t>
      </w:r>
      <w:r w:rsidRPr="00BA05A7">
        <w:rPr>
          <w:b/>
          <w:sz w:val="24"/>
          <w:szCs w:val="24"/>
        </w:rPr>
        <w:t xml:space="preserve">use of </w:t>
      </w:r>
      <w:r w:rsidR="00E969B2" w:rsidRPr="00BA05A7">
        <w:rPr>
          <w:b/>
          <w:sz w:val="24"/>
          <w:szCs w:val="24"/>
        </w:rPr>
        <w:t xml:space="preserve">monitoring and feedback systems </w:t>
      </w:r>
      <w:r w:rsidRPr="00BA05A7">
        <w:rPr>
          <w:b/>
          <w:sz w:val="24"/>
          <w:szCs w:val="24"/>
        </w:rPr>
        <w:t>to facilitate treatment process and outcome</w:t>
      </w:r>
      <w:r w:rsidR="00BA05A7">
        <w:rPr>
          <w:b/>
          <w:sz w:val="24"/>
          <w:szCs w:val="24"/>
        </w:rPr>
        <w:t xml:space="preserve"> in Group Psychotherapy</w:t>
      </w:r>
      <w:r w:rsidRPr="006B4F9D">
        <w:rPr>
          <w:sz w:val="24"/>
          <w:szCs w:val="24"/>
        </w:rPr>
        <w:t>.</w:t>
      </w:r>
      <w:r w:rsidR="00BA05A7">
        <w:rPr>
          <w:sz w:val="24"/>
          <w:szCs w:val="24"/>
        </w:rPr>
        <w:t xml:space="preserve">  In addition</w:t>
      </w:r>
      <w:r w:rsidRPr="006B4F9D">
        <w:rPr>
          <w:sz w:val="24"/>
          <w:szCs w:val="24"/>
        </w:rPr>
        <w:t>, we are seeking contributions on both the clinical and research aspects from a variety of different theoretical orientations, perspectives</w:t>
      </w:r>
      <w:r w:rsidR="00931682" w:rsidRPr="006B4F9D">
        <w:rPr>
          <w:sz w:val="24"/>
          <w:szCs w:val="24"/>
        </w:rPr>
        <w:t>,</w:t>
      </w:r>
      <w:r w:rsidRPr="006B4F9D">
        <w:rPr>
          <w:sz w:val="24"/>
          <w:szCs w:val="24"/>
        </w:rPr>
        <w:t xml:space="preserve"> and methodologies.  This special issue will include </w:t>
      </w:r>
      <w:r w:rsidRPr="00BA05A7">
        <w:rPr>
          <w:b/>
          <w:sz w:val="24"/>
          <w:szCs w:val="24"/>
        </w:rPr>
        <w:t>two sections</w:t>
      </w:r>
      <w:r w:rsidRPr="006B4F9D">
        <w:rPr>
          <w:sz w:val="24"/>
          <w:szCs w:val="24"/>
        </w:rPr>
        <w:t xml:space="preserve">, each serving to help better define the nature and extent of this important </w:t>
      </w:r>
      <w:r w:rsidR="00E969B2" w:rsidRPr="006B4F9D">
        <w:rPr>
          <w:sz w:val="24"/>
          <w:szCs w:val="24"/>
        </w:rPr>
        <w:t xml:space="preserve">topic that has been emphasized in the individual psychotherapy literature but </w:t>
      </w:r>
      <w:r w:rsidRPr="006B4F9D">
        <w:rPr>
          <w:sz w:val="24"/>
          <w:szCs w:val="24"/>
        </w:rPr>
        <w:t xml:space="preserve">often ignored </w:t>
      </w:r>
      <w:r w:rsidR="00E969B2" w:rsidRPr="006B4F9D">
        <w:rPr>
          <w:sz w:val="24"/>
          <w:szCs w:val="24"/>
        </w:rPr>
        <w:t>in group work</w:t>
      </w:r>
      <w:r w:rsidRPr="006B4F9D">
        <w:rPr>
          <w:sz w:val="24"/>
          <w:szCs w:val="24"/>
        </w:rPr>
        <w:t>.</w:t>
      </w:r>
    </w:p>
    <w:p w14:paraId="3249D5B3" w14:textId="77E2E38F" w:rsidR="00B73A09" w:rsidRPr="006B4F9D" w:rsidRDefault="00B73A09" w:rsidP="00B73A09">
      <w:pPr>
        <w:rPr>
          <w:sz w:val="24"/>
          <w:szCs w:val="24"/>
        </w:rPr>
      </w:pPr>
      <w:r w:rsidRPr="006B4F9D">
        <w:rPr>
          <w:sz w:val="24"/>
          <w:szCs w:val="24"/>
        </w:rPr>
        <w:t>For the fir</w:t>
      </w:r>
      <w:r w:rsidR="00BA05A7">
        <w:rPr>
          <w:sz w:val="24"/>
          <w:szCs w:val="24"/>
        </w:rPr>
        <w:t xml:space="preserve">st section of this </w:t>
      </w:r>
      <w:r w:rsidR="00BA05A7" w:rsidRPr="006B4F9D">
        <w:rPr>
          <w:sz w:val="24"/>
          <w:szCs w:val="24"/>
        </w:rPr>
        <w:t>special issue</w:t>
      </w:r>
      <w:r w:rsidR="00BA05A7" w:rsidRPr="00BA05A7">
        <w:rPr>
          <w:b/>
          <w:sz w:val="24"/>
          <w:szCs w:val="24"/>
        </w:rPr>
        <w:t xml:space="preserve"> </w:t>
      </w:r>
      <w:r w:rsidR="00BA05A7">
        <w:rPr>
          <w:b/>
          <w:sz w:val="24"/>
          <w:szCs w:val="24"/>
        </w:rPr>
        <w:t>Group Psychotherapy</w:t>
      </w:r>
      <w:r w:rsidR="007327B1" w:rsidRPr="00BA05A7">
        <w:rPr>
          <w:b/>
          <w:sz w:val="24"/>
          <w:szCs w:val="24"/>
        </w:rPr>
        <w:t>-RESEARCH</w:t>
      </w:r>
      <w:r w:rsidRPr="006B4F9D">
        <w:rPr>
          <w:sz w:val="24"/>
          <w:szCs w:val="24"/>
        </w:rPr>
        <w:t xml:space="preserve">, we welcome papers empirically examining the use of </w:t>
      </w:r>
      <w:r w:rsidR="00E969B2" w:rsidRPr="006B4F9D">
        <w:rPr>
          <w:sz w:val="24"/>
          <w:szCs w:val="24"/>
        </w:rPr>
        <w:t xml:space="preserve">Feedback/monitoring systems </w:t>
      </w:r>
      <w:r w:rsidRPr="006B4F9D">
        <w:rPr>
          <w:sz w:val="24"/>
          <w:szCs w:val="24"/>
        </w:rPr>
        <w:t xml:space="preserve">that </w:t>
      </w:r>
      <w:r w:rsidR="00E969B2" w:rsidRPr="006B4F9D">
        <w:rPr>
          <w:sz w:val="24"/>
          <w:szCs w:val="24"/>
        </w:rPr>
        <w:t>facilitate</w:t>
      </w:r>
      <w:r w:rsidRPr="006B4F9D">
        <w:rPr>
          <w:sz w:val="24"/>
          <w:szCs w:val="24"/>
        </w:rPr>
        <w:t xml:space="preserve"> the process of group psychotherapy across a range of different theories, orientations, and perspectives.</w:t>
      </w:r>
      <w:r w:rsidR="00E969B2" w:rsidRPr="006B4F9D">
        <w:rPr>
          <w:sz w:val="24"/>
          <w:szCs w:val="24"/>
        </w:rPr>
        <w:t xml:space="preserve"> We are interested in studies that demonstrate the impact of these feedback systems on group member retention, group cohesion, and/or treatment outcome.</w:t>
      </w:r>
      <w:r w:rsidRPr="006B4F9D">
        <w:rPr>
          <w:sz w:val="24"/>
          <w:szCs w:val="24"/>
        </w:rPr>
        <w:t xml:space="preserve">  In addition, meta-analyses on different patient, therapist or treatment characteristics that both synthesize the existing empirical literature with regard to group psychotherapy </w:t>
      </w:r>
      <w:r w:rsidR="00D82675" w:rsidRPr="006B4F9D">
        <w:rPr>
          <w:sz w:val="24"/>
          <w:szCs w:val="24"/>
        </w:rPr>
        <w:t xml:space="preserve">monitoring </w:t>
      </w:r>
      <w:r w:rsidRPr="006B4F9D">
        <w:rPr>
          <w:sz w:val="24"/>
          <w:szCs w:val="24"/>
        </w:rPr>
        <w:t>as well as offer direction for future training, research and practice of group psychotherapy are encouraged.</w:t>
      </w:r>
    </w:p>
    <w:p w14:paraId="55981429" w14:textId="11E063B6" w:rsidR="00B73A09" w:rsidRPr="006B4F9D" w:rsidRDefault="00B73A09" w:rsidP="00B73A09">
      <w:pPr>
        <w:rPr>
          <w:sz w:val="24"/>
          <w:szCs w:val="24"/>
        </w:rPr>
      </w:pPr>
      <w:r w:rsidRPr="006B4F9D">
        <w:rPr>
          <w:sz w:val="24"/>
          <w:szCs w:val="24"/>
        </w:rPr>
        <w:t>For the second section of this special issue</w:t>
      </w:r>
      <w:r w:rsidR="00BA05A7" w:rsidRPr="00BA05A7">
        <w:rPr>
          <w:b/>
          <w:sz w:val="24"/>
          <w:szCs w:val="24"/>
        </w:rPr>
        <w:t xml:space="preserve"> </w:t>
      </w:r>
      <w:r w:rsidR="00BA05A7">
        <w:rPr>
          <w:b/>
          <w:sz w:val="24"/>
          <w:szCs w:val="24"/>
        </w:rPr>
        <w:t>Group Psychotherapy</w:t>
      </w:r>
      <w:r w:rsidR="007327B1" w:rsidRPr="00BA05A7">
        <w:rPr>
          <w:b/>
          <w:sz w:val="24"/>
          <w:szCs w:val="24"/>
        </w:rPr>
        <w:t>-PRACTICE</w:t>
      </w:r>
      <w:r w:rsidRPr="006B4F9D">
        <w:rPr>
          <w:sz w:val="24"/>
          <w:szCs w:val="24"/>
        </w:rPr>
        <w:t xml:space="preserve">, we seek contributions from practicing group psychotherapists on how using </w:t>
      </w:r>
      <w:r w:rsidR="00E221B1" w:rsidRPr="006B4F9D">
        <w:rPr>
          <w:sz w:val="24"/>
          <w:szCs w:val="24"/>
        </w:rPr>
        <w:t>monitoring or feedback processes</w:t>
      </w:r>
      <w:r w:rsidRPr="006B4F9D">
        <w:rPr>
          <w:sz w:val="24"/>
          <w:szCs w:val="24"/>
        </w:rPr>
        <w:t xml:space="preserve"> has impacted their group psychotherapy process and outcome.  Another way to frame the focus of these papers would be to answer the questions: How has measuring different aspects of group work facilitated treatment? One could focus on screening members, preparing group members, fostering cohesion in the group, facilitating group process, and termination.</w:t>
      </w:r>
    </w:p>
    <w:p w14:paraId="7F6129DF" w14:textId="77777777" w:rsidR="006B4F9D" w:rsidRDefault="00B73A09" w:rsidP="00B73A09">
      <w:pPr>
        <w:rPr>
          <w:sz w:val="24"/>
          <w:szCs w:val="24"/>
        </w:rPr>
      </w:pPr>
      <w:r w:rsidRPr="006B4F9D">
        <w:rPr>
          <w:sz w:val="24"/>
          <w:szCs w:val="24"/>
        </w:rPr>
        <w:t xml:space="preserve">Specifically, these practice section manuscripts should describe </w:t>
      </w:r>
      <w:r w:rsidR="00931682" w:rsidRPr="006B4F9D">
        <w:rPr>
          <w:sz w:val="24"/>
          <w:szCs w:val="24"/>
        </w:rPr>
        <w:t>3</w:t>
      </w:r>
      <w:r w:rsidRPr="006B4F9D">
        <w:rPr>
          <w:sz w:val="24"/>
          <w:szCs w:val="24"/>
        </w:rPr>
        <w:t xml:space="preserve"> aspects: 1) what measures were used </w:t>
      </w:r>
      <w:r w:rsidR="00E221B1" w:rsidRPr="006B4F9D">
        <w:rPr>
          <w:sz w:val="24"/>
          <w:szCs w:val="24"/>
        </w:rPr>
        <w:t xml:space="preserve">to monitor the group </w:t>
      </w:r>
      <w:r w:rsidRPr="006B4F9D">
        <w:rPr>
          <w:sz w:val="24"/>
          <w:szCs w:val="24"/>
        </w:rPr>
        <w:t xml:space="preserve">and why; 2) describe a few key aspects of how using the </w:t>
      </w:r>
      <w:r w:rsidR="00E221B1" w:rsidRPr="006B4F9D">
        <w:rPr>
          <w:sz w:val="24"/>
          <w:szCs w:val="24"/>
        </w:rPr>
        <w:t>feedback processes</w:t>
      </w:r>
      <w:r w:rsidRPr="006B4F9D">
        <w:rPr>
          <w:sz w:val="24"/>
          <w:szCs w:val="24"/>
        </w:rPr>
        <w:t xml:space="preserve"> impacted the group; 3) provide a clinical example of group process and </w:t>
      </w:r>
      <w:r w:rsidR="006A6EF0" w:rsidRPr="006B4F9D">
        <w:rPr>
          <w:sz w:val="24"/>
          <w:szCs w:val="24"/>
        </w:rPr>
        <w:t xml:space="preserve">demonstrate the impact of the </w:t>
      </w:r>
      <w:r w:rsidR="00E221B1" w:rsidRPr="006B4F9D">
        <w:rPr>
          <w:sz w:val="24"/>
          <w:szCs w:val="24"/>
        </w:rPr>
        <w:t>monitoring</w:t>
      </w:r>
      <w:r w:rsidR="00931682" w:rsidRPr="006B4F9D">
        <w:rPr>
          <w:sz w:val="24"/>
          <w:szCs w:val="24"/>
        </w:rPr>
        <w:t xml:space="preserve"> system on the group.</w:t>
      </w:r>
      <w:r w:rsidRPr="006B4F9D">
        <w:rPr>
          <w:sz w:val="24"/>
          <w:szCs w:val="24"/>
        </w:rPr>
        <w:t xml:space="preserve"> For each of the </w:t>
      </w:r>
      <w:r w:rsidR="00E221B1" w:rsidRPr="006B4F9D">
        <w:rPr>
          <w:sz w:val="24"/>
          <w:szCs w:val="24"/>
        </w:rPr>
        <w:t>3</w:t>
      </w:r>
      <w:r w:rsidRPr="006B4F9D">
        <w:rPr>
          <w:sz w:val="24"/>
          <w:szCs w:val="24"/>
        </w:rPr>
        <w:t xml:space="preserve"> aspects discussed above, we request the author try to provide information regarding the following areas: a) the theoretical basis and proposed mechanism of change, b) </w:t>
      </w:r>
      <w:r w:rsidR="00931682" w:rsidRPr="006B4F9D">
        <w:rPr>
          <w:sz w:val="24"/>
          <w:szCs w:val="24"/>
        </w:rPr>
        <w:t xml:space="preserve">scores from the monitoring process and </w:t>
      </w:r>
      <w:r w:rsidRPr="006B4F9D">
        <w:rPr>
          <w:sz w:val="24"/>
          <w:szCs w:val="24"/>
        </w:rPr>
        <w:t>verbatim clinical exchange</w:t>
      </w:r>
      <w:r w:rsidR="00931682" w:rsidRPr="006B4F9D">
        <w:rPr>
          <w:sz w:val="24"/>
          <w:szCs w:val="24"/>
        </w:rPr>
        <w:t>s in the group that</w:t>
      </w:r>
      <w:r w:rsidRPr="006B4F9D">
        <w:rPr>
          <w:sz w:val="24"/>
          <w:szCs w:val="24"/>
        </w:rPr>
        <w:t xml:space="preserve"> clearly demonstrat</w:t>
      </w:r>
      <w:r w:rsidR="00931682" w:rsidRPr="006B4F9D">
        <w:rPr>
          <w:sz w:val="24"/>
          <w:szCs w:val="24"/>
        </w:rPr>
        <w:t xml:space="preserve">e how the monitoring/feedback facilitated the leaders </w:t>
      </w:r>
      <w:r w:rsidRPr="006B4F9D">
        <w:rPr>
          <w:sz w:val="24"/>
          <w:szCs w:val="24"/>
        </w:rPr>
        <w:t>intervention</w:t>
      </w:r>
      <w:r w:rsidR="00931682" w:rsidRPr="006B4F9D">
        <w:rPr>
          <w:sz w:val="24"/>
          <w:szCs w:val="24"/>
        </w:rPr>
        <w:t>s and group process</w:t>
      </w:r>
      <w:r w:rsidRPr="006B4F9D">
        <w:rPr>
          <w:sz w:val="24"/>
          <w:szCs w:val="24"/>
        </w:rPr>
        <w:t xml:space="preserve">, and c) research that supports the use of </w:t>
      </w:r>
      <w:r w:rsidR="00931682" w:rsidRPr="006B4F9D">
        <w:rPr>
          <w:sz w:val="24"/>
          <w:szCs w:val="24"/>
        </w:rPr>
        <w:t>these monitoring/feedback processes</w:t>
      </w:r>
      <w:r w:rsidRPr="006B4F9D">
        <w:rPr>
          <w:sz w:val="24"/>
          <w:szCs w:val="24"/>
        </w:rPr>
        <w:t xml:space="preserve">.  These </w:t>
      </w:r>
      <w:r w:rsidR="007327B1" w:rsidRPr="006B4F9D">
        <w:rPr>
          <w:sz w:val="24"/>
          <w:szCs w:val="24"/>
        </w:rPr>
        <w:t xml:space="preserve">practice </w:t>
      </w:r>
      <w:r w:rsidRPr="006B4F9D">
        <w:rPr>
          <w:sz w:val="24"/>
          <w:szCs w:val="24"/>
        </w:rPr>
        <w:t xml:space="preserve">contributions are to be organized in a series of focused brief comments, </w:t>
      </w:r>
      <w:r w:rsidR="00931682" w:rsidRPr="006B4F9D">
        <w:rPr>
          <w:sz w:val="24"/>
          <w:szCs w:val="24"/>
        </w:rPr>
        <w:t>1</w:t>
      </w:r>
      <w:r w:rsidR="007327B1" w:rsidRPr="006B4F9D">
        <w:rPr>
          <w:sz w:val="24"/>
          <w:szCs w:val="24"/>
        </w:rPr>
        <w:t>5</w:t>
      </w:r>
      <w:r w:rsidRPr="006B4F9D">
        <w:rPr>
          <w:sz w:val="24"/>
          <w:szCs w:val="24"/>
        </w:rPr>
        <w:t xml:space="preserve"> pages maximum </w:t>
      </w:r>
      <w:r w:rsidRPr="006B4F9D">
        <w:rPr>
          <w:sz w:val="24"/>
          <w:szCs w:val="24"/>
        </w:rPr>
        <w:lastRenderedPageBreak/>
        <w:t xml:space="preserve">(all-inclusive).  Each of the </w:t>
      </w:r>
      <w:r w:rsidR="00931682" w:rsidRPr="006B4F9D">
        <w:rPr>
          <w:sz w:val="24"/>
          <w:szCs w:val="24"/>
        </w:rPr>
        <w:t>3</w:t>
      </w:r>
      <w:r w:rsidRPr="006B4F9D">
        <w:rPr>
          <w:sz w:val="24"/>
          <w:szCs w:val="24"/>
        </w:rPr>
        <w:t xml:space="preserve"> aspects outlined above should be only 2-3 pages in length, with each of the 3 content areas outlined above (i.e. a, b and</w:t>
      </w:r>
      <w:r w:rsidR="006B4F9D">
        <w:rPr>
          <w:sz w:val="24"/>
          <w:szCs w:val="24"/>
        </w:rPr>
        <w:t xml:space="preserve"> c) being only a few paragraphs.</w:t>
      </w:r>
    </w:p>
    <w:p w14:paraId="51C1C7AB" w14:textId="4D904905" w:rsidR="00B73A09" w:rsidRPr="006B4F9D" w:rsidRDefault="00B73A09" w:rsidP="00B73A09">
      <w:pPr>
        <w:rPr>
          <w:sz w:val="24"/>
          <w:szCs w:val="24"/>
        </w:rPr>
      </w:pPr>
      <w:r w:rsidRPr="006B4F9D">
        <w:rPr>
          <w:sz w:val="24"/>
          <w:szCs w:val="24"/>
        </w:rPr>
        <w:t xml:space="preserve">We are interested in submissions from the widest range of practice orientations, as well as integrative perspectives.  Manuscripts submitted must have a very clear statement on the implications for psychotherapy, as well as use psychotherapy terminology. Thus, we are most interested in manuscripts that are specifically related to the therapeutic setting and treatment interventions in an applied manner. As such papers would need to have very clear and accessible implications for therapists in applied clinical practice.  The suggestions may also be helpful in generating research ideas in the future. </w:t>
      </w:r>
    </w:p>
    <w:p w14:paraId="1215CFE7" w14:textId="19200F50" w:rsidR="00B73A09" w:rsidRPr="006B4F9D" w:rsidRDefault="00B73A09" w:rsidP="00B73A09">
      <w:pPr>
        <w:rPr>
          <w:sz w:val="24"/>
          <w:szCs w:val="24"/>
        </w:rPr>
      </w:pPr>
      <w:r w:rsidRPr="006B4F9D">
        <w:rPr>
          <w:sz w:val="24"/>
          <w:szCs w:val="24"/>
        </w:rPr>
        <w:t xml:space="preserve">In addition, consistent with the ethical guidelines of the </w:t>
      </w:r>
      <w:r w:rsidRPr="00BA05A7">
        <w:rPr>
          <w:i/>
          <w:sz w:val="24"/>
          <w:szCs w:val="24"/>
        </w:rPr>
        <w:t>Psychotherapy</w:t>
      </w:r>
      <w:r w:rsidRPr="006B4F9D">
        <w:rPr>
          <w:sz w:val="24"/>
          <w:szCs w:val="24"/>
        </w:rPr>
        <w:t xml:space="preserve">, if clinical case material is reported authors are required to state in writing (in both submission letter </w:t>
      </w:r>
      <w:r w:rsidR="007327B1" w:rsidRPr="00BA05A7">
        <w:rPr>
          <w:b/>
          <w:sz w:val="24"/>
          <w:szCs w:val="24"/>
        </w:rPr>
        <w:t>AND</w:t>
      </w:r>
      <w:r w:rsidRPr="006B4F9D">
        <w:rPr>
          <w:sz w:val="24"/>
          <w:szCs w:val="24"/>
        </w:rPr>
        <w:t xml:space="preserve"> text of the manuscript) which criteria they have used to comply with the APA ethics code (i.e. specific informed consent, de-identification or disguise), and if de-identification or disguise is used how and where it has been applied.</w:t>
      </w:r>
    </w:p>
    <w:p w14:paraId="69D59028" w14:textId="685E02CC" w:rsidR="00B73A09" w:rsidRPr="006B4F9D" w:rsidRDefault="00B73A09" w:rsidP="00B73A09">
      <w:pPr>
        <w:rPr>
          <w:sz w:val="24"/>
          <w:szCs w:val="24"/>
        </w:rPr>
      </w:pPr>
      <w:r w:rsidRPr="006B4F9D">
        <w:rPr>
          <w:sz w:val="24"/>
          <w:szCs w:val="24"/>
        </w:rPr>
        <w:t xml:space="preserve">Manuscripts can be submitted through the journal’s electronic portal, under the Instructions to Authors at: </w:t>
      </w:r>
      <w:hyperlink r:id="rId5" w:history="1">
        <w:r w:rsidR="00140836" w:rsidRPr="006B4F9D">
          <w:rPr>
            <w:rStyle w:val="Hyperlink"/>
            <w:sz w:val="24"/>
            <w:szCs w:val="24"/>
          </w:rPr>
          <w:t>http://www.apa.org/pubs/journals/pst/</w:t>
        </w:r>
      </w:hyperlink>
      <w:r w:rsidR="00140836" w:rsidRPr="006B4F9D">
        <w:rPr>
          <w:sz w:val="24"/>
          <w:szCs w:val="24"/>
        </w:rPr>
        <w:t xml:space="preserve"> . </w:t>
      </w:r>
      <w:r w:rsidRPr="006B4F9D">
        <w:rPr>
          <w:sz w:val="24"/>
          <w:szCs w:val="24"/>
        </w:rPr>
        <w:t xml:space="preserve"> Please note in your cover letter that you are submitting for this special issue.  Deadline for submitting manuscripts in this special issue is</w:t>
      </w:r>
      <w:r w:rsidR="00A64EFC" w:rsidRPr="006B4F9D">
        <w:rPr>
          <w:sz w:val="24"/>
          <w:szCs w:val="24"/>
        </w:rPr>
        <w:t xml:space="preserve"> </w:t>
      </w:r>
      <w:r w:rsidR="00A64EFC" w:rsidRPr="00BA05A7">
        <w:rPr>
          <w:b/>
          <w:sz w:val="24"/>
          <w:szCs w:val="24"/>
        </w:rPr>
        <w:t>May</w:t>
      </w:r>
      <w:r w:rsidRPr="00BA05A7">
        <w:rPr>
          <w:b/>
          <w:sz w:val="24"/>
          <w:szCs w:val="24"/>
        </w:rPr>
        <w:t xml:space="preserve"> </w:t>
      </w:r>
      <w:r w:rsidR="00D80C3F" w:rsidRPr="00BA05A7">
        <w:rPr>
          <w:b/>
          <w:sz w:val="24"/>
          <w:szCs w:val="24"/>
        </w:rPr>
        <w:t>15</w:t>
      </w:r>
      <w:r w:rsidR="00BA05A7">
        <w:rPr>
          <w:b/>
          <w:sz w:val="24"/>
          <w:szCs w:val="24"/>
        </w:rPr>
        <w:t>,</w:t>
      </w:r>
      <w:r w:rsidR="00D80C3F" w:rsidRPr="00BA05A7">
        <w:rPr>
          <w:b/>
          <w:sz w:val="24"/>
          <w:szCs w:val="24"/>
        </w:rPr>
        <w:t xml:space="preserve"> </w:t>
      </w:r>
      <w:r w:rsidRPr="00BA05A7">
        <w:rPr>
          <w:b/>
          <w:sz w:val="24"/>
          <w:szCs w:val="24"/>
        </w:rPr>
        <w:t>201</w:t>
      </w:r>
      <w:r w:rsidR="007E3295" w:rsidRPr="00BA05A7">
        <w:rPr>
          <w:b/>
          <w:sz w:val="24"/>
          <w:szCs w:val="24"/>
        </w:rPr>
        <w:t>7</w:t>
      </w:r>
      <w:r w:rsidRPr="00BA05A7">
        <w:rPr>
          <w:b/>
          <w:sz w:val="24"/>
          <w:szCs w:val="24"/>
        </w:rPr>
        <w:t>.</w:t>
      </w:r>
      <w:r w:rsidRPr="006B4F9D">
        <w:rPr>
          <w:sz w:val="24"/>
          <w:szCs w:val="24"/>
        </w:rPr>
        <w:t xml:space="preserve">  Any inquiries or questions regarding topic or scope for the special issue can be sent to the </w:t>
      </w:r>
      <w:r w:rsidR="007E3295" w:rsidRPr="00BA05A7">
        <w:rPr>
          <w:b/>
          <w:sz w:val="24"/>
          <w:szCs w:val="24"/>
        </w:rPr>
        <w:t>Guest Editor</w:t>
      </w:r>
      <w:r w:rsidRPr="00BA05A7">
        <w:rPr>
          <w:b/>
          <w:sz w:val="24"/>
          <w:szCs w:val="24"/>
        </w:rPr>
        <w:t xml:space="preserve">, </w:t>
      </w:r>
      <w:r w:rsidR="007E3295" w:rsidRPr="00BA05A7">
        <w:rPr>
          <w:b/>
          <w:sz w:val="24"/>
          <w:szCs w:val="24"/>
        </w:rPr>
        <w:t>Cheri Marmarosh</w:t>
      </w:r>
      <w:r w:rsidRPr="006B4F9D">
        <w:rPr>
          <w:sz w:val="24"/>
          <w:szCs w:val="24"/>
        </w:rPr>
        <w:t xml:space="preserve">, at: </w:t>
      </w:r>
      <w:hyperlink r:id="rId6" w:history="1">
        <w:r w:rsidR="00140836" w:rsidRPr="006B4F9D">
          <w:rPr>
            <w:rStyle w:val="Hyperlink"/>
            <w:sz w:val="24"/>
            <w:szCs w:val="24"/>
          </w:rPr>
          <w:t>cmarmarosh@gmail.com</w:t>
        </w:r>
      </w:hyperlink>
    </w:p>
    <w:p w14:paraId="5A1F9F57" w14:textId="77777777" w:rsidR="00140836" w:rsidRPr="006B4F9D" w:rsidRDefault="00140836" w:rsidP="00B73A09">
      <w:pPr>
        <w:rPr>
          <w:sz w:val="24"/>
          <w:szCs w:val="24"/>
        </w:rPr>
      </w:pPr>
    </w:p>
    <w:p w14:paraId="4108340F" w14:textId="77777777" w:rsidR="00B73A09" w:rsidRPr="006B4F9D" w:rsidRDefault="00B73A09" w:rsidP="00B73A09">
      <w:pPr>
        <w:rPr>
          <w:sz w:val="24"/>
          <w:szCs w:val="24"/>
        </w:rPr>
      </w:pPr>
    </w:p>
    <w:p w14:paraId="72C20202" w14:textId="77777777" w:rsidR="003D0C12" w:rsidRPr="006B4F9D" w:rsidRDefault="00B10A7F">
      <w:pPr>
        <w:rPr>
          <w:sz w:val="24"/>
          <w:szCs w:val="24"/>
        </w:rPr>
      </w:pPr>
    </w:p>
    <w:sectPr w:rsidR="003D0C12" w:rsidRPr="006B4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09"/>
    <w:rsid w:val="00140836"/>
    <w:rsid w:val="006A6EF0"/>
    <w:rsid w:val="006B4F9D"/>
    <w:rsid w:val="007327B1"/>
    <w:rsid w:val="007E3295"/>
    <w:rsid w:val="008B21FC"/>
    <w:rsid w:val="00931682"/>
    <w:rsid w:val="00A64EFC"/>
    <w:rsid w:val="00B10A7F"/>
    <w:rsid w:val="00B228FA"/>
    <w:rsid w:val="00B73A09"/>
    <w:rsid w:val="00BA05A7"/>
    <w:rsid w:val="00D80C3F"/>
    <w:rsid w:val="00D82675"/>
    <w:rsid w:val="00DE61E9"/>
    <w:rsid w:val="00E221B1"/>
    <w:rsid w:val="00E96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B8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7B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27B1"/>
    <w:rPr>
      <w:rFonts w:ascii="Lucida Grande" w:hAnsi="Lucida Grande"/>
      <w:sz w:val="18"/>
      <w:szCs w:val="18"/>
    </w:rPr>
  </w:style>
  <w:style w:type="character" w:styleId="CommentReference">
    <w:name w:val="annotation reference"/>
    <w:basedOn w:val="DefaultParagraphFont"/>
    <w:uiPriority w:val="99"/>
    <w:semiHidden/>
    <w:unhideWhenUsed/>
    <w:rsid w:val="007327B1"/>
    <w:rPr>
      <w:sz w:val="18"/>
      <w:szCs w:val="18"/>
    </w:rPr>
  </w:style>
  <w:style w:type="paragraph" w:styleId="CommentText">
    <w:name w:val="annotation text"/>
    <w:basedOn w:val="Normal"/>
    <w:link w:val="CommentTextChar"/>
    <w:uiPriority w:val="99"/>
    <w:semiHidden/>
    <w:unhideWhenUsed/>
    <w:rsid w:val="007327B1"/>
    <w:pPr>
      <w:spacing w:line="240" w:lineRule="auto"/>
    </w:pPr>
    <w:rPr>
      <w:sz w:val="24"/>
      <w:szCs w:val="24"/>
    </w:rPr>
  </w:style>
  <w:style w:type="character" w:customStyle="1" w:styleId="CommentTextChar">
    <w:name w:val="Comment Text Char"/>
    <w:basedOn w:val="DefaultParagraphFont"/>
    <w:link w:val="CommentText"/>
    <w:uiPriority w:val="99"/>
    <w:semiHidden/>
    <w:rsid w:val="007327B1"/>
    <w:rPr>
      <w:sz w:val="24"/>
      <w:szCs w:val="24"/>
    </w:rPr>
  </w:style>
  <w:style w:type="paragraph" w:styleId="CommentSubject">
    <w:name w:val="annotation subject"/>
    <w:basedOn w:val="CommentText"/>
    <w:next w:val="CommentText"/>
    <w:link w:val="CommentSubjectChar"/>
    <w:uiPriority w:val="99"/>
    <w:semiHidden/>
    <w:unhideWhenUsed/>
    <w:rsid w:val="007327B1"/>
    <w:rPr>
      <w:b/>
      <w:bCs/>
      <w:sz w:val="20"/>
      <w:szCs w:val="20"/>
    </w:rPr>
  </w:style>
  <w:style w:type="character" w:customStyle="1" w:styleId="CommentSubjectChar">
    <w:name w:val="Comment Subject Char"/>
    <w:basedOn w:val="CommentTextChar"/>
    <w:link w:val="CommentSubject"/>
    <w:uiPriority w:val="99"/>
    <w:semiHidden/>
    <w:rsid w:val="007327B1"/>
    <w:rPr>
      <w:b/>
      <w:bCs/>
      <w:sz w:val="20"/>
      <w:szCs w:val="20"/>
    </w:rPr>
  </w:style>
  <w:style w:type="character" w:styleId="Hyperlink">
    <w:name w:val="Hyperlink"/>
    <w:basedOn w:val="DefaultParagraphFont"/>
    <w:uiPriority w:val="99"/>
    <w:unhideWhenUsed/>
    <w:rsid w:val="0014083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7B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27B1"/>
    <w:rPr>
      <w:rFonts w:ascii="Lucida Grande" w:hAnsi="Lucida Grande"/>
      <w:sz w:val="18"/>
      <w:szCs w:val="18"/>
    </w:rPr>
  </w:style>
  <w:style w:type="character" w:styleId="CommentReference">
    <w:name w:val="annotation reference"/>
    <w:basedOn w:val="DefaultParagraphFont"/>
    <w:uiPriority w:val="99"/>
    <w:semiHidden/>
    <w:unhideWhenUsed/>
    <w:rsid w:val="007327B1"/>
    <w:rPr>
      <w:sz w:val="18"/>
      <w:szCs w:val="18"/>
    </w:rPr>
  </w:style>
  <w:style w:type="paragraph" w:styleId="CommentText">
    <w:name w:val="annotation text"/>
    <w:basedOn w:val="Normal"/>
    <w:link w:val="CommentTextChar"/>
    <w:uiPriority w:val="99"/>
    <w:semiHidden/>
    <w:unhideWhenUsed/>
    <w:rsid w:val="007327B1"/>
    <w:pPr>
      <w:spacing w:line="240" w:lineRule="auto"/>
    </w:pPr>
    <w:rPr>
      <w:sz w:val="24"/>
      <w:szCs w:val="24"/>
    </w:rPr>
  </w:style>
  <w:style w:type="character" w:customStyle="1" w:styleId="CommentTextChar">
    <w:name w:val="Comment Text Char"/>
    <w:basedOn w:val="DefaultParagraphFont"/>
    <w:link w:val="CommentText"/>
    <w:uiPriority w:val="99"/>
    <w:semiHidden/>
    <w:rsid w:val="007327B1"/>
    <w:rPr>
      <w:sz w:val="24"/>
      <w:szCs w:val="24"/>
    </w:rPr>
  </w:style>
  <w:style w:type="paragraph" w:styleId="CommentSubject">
    <w:name w:val="annotation subject"/>
    <w:basedOn w:val="CommentText"/>
    <w:next w:val="CommentText"/>
    <w:link w:val="CommentSubjectChar"/>
    <w:uiPriority w:val="99"/>
    <w:semiHidden/>
    <w:unhideWhenUsed/>
    <w:rsid w:val="007327B1"/>
    <w:rPr>
      <w:b/>
      <w:bCs/>
      <w:sz w:val="20"/>
      <w:szCs w:val="20"/>
    </w:rPr>
  </w:style>
  <w:style w:type="character" w:customStyle="1" w:styleId="CommentSubjectChar">
    <w:name w:val="Comment Subject Char"/>
    <w:basedOn w:val="CommentTextChar"/>
    <w:link w:val="CommentSubject"/>
    <w:uiPriority w:val="99"/>
    <w:semiHidden/>
    <w:rsid w:val="007327B1"/>
    <w:rPr>
      <w:b/>
      <w:bCs/>
      <w:sz w:val="20"/>
      <w:szCs w:val="20"/>
    </w:rPr>
  </w:style>
  <w:style w:type="character" w:styleId="Hyperlink">
    <w:name w:val="Hyperlink"/>
    <w:basedOn w:val="DefaultParagraphFont"/>
    <w:uiPriority w:val="99"/>
    <w:unhideWhenUsed/>
    <w:rsid w:val="00140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a.org/pubs/journals/pst/" TargetMode="External"/><Relationship Id="rId6" Type="http://schemas.openxmlformats.org/officeDocument/2006/relationships/hyperlink" Target="mailto:cmarmarosh@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690</Words>
  <Characters>3933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GWU</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CCAS Instructor</dc:creator>
  <cp:lastModifiedBy>Adelphi</cp:lastModifiedBy>
  <cp:revision>7</cp:revision>
  <dcterms:created xsi:type="dcterms:W3CDTF">2016-09-19T15:04:00Z</dcterms:created>
  <dcterms:modified xsi:type="dcterms:W3CDTF">2016-10-09T20:05:00Z</dcterms:modified>
</cp:coreProperties>
</file>