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4A" w:rsidRPr="00583F4A" w:rsidRDefault="00583F4A" w:rsidP="00583F4A">
      <w:pPr>
        <w:jc w:val="center"/>
        <w:rPr>
          <w:b/>
          <w:i/>
          <w:sz w:val="28"/>
          <w:szCs w:val="28"/>
        </w:rPr>
      </w:pPr>
      <w:r w:rsidRPr="00583F4A">
        <w:rPr>
          <w:b/>
          <w:i/>
          <w:sz w:val="28"/>
          <w:szCs w:val="28"/>
        </w:rPr>
        <w:t xml:space="preserve">Call </w:t>
      </w:r>
      <w:r>
        <w:rPr>
          <w:b/>
          <w:i/>
          <w:sz w:val="28"/>
          <w:szCs w:val="28"/>
        </w:rPr>
        <w:t>for papers</w:t>
      </w:r>
      <w:r w:rsidRPr="00583F4A">
        <w:rPr>
          <w:b/>
          <w:i/>
          <w:sz w:val="28"/>
          <w:szCs w:val="28"/>
        </w:rPr>
        <w:t xml:space="preserve"> </w:t>
      </w:r>
    </w:p>
    <w:p w:rsidR="00DE4804" w:rsidRPr="00AE3EF8" w:rsidRDefault="002B0117" w:rsidP="00583F4A">
      <w:pPr>
        <w:jc w:val="center"/>
        <w:rPr>
          <w:b/>
          <w:sz w:val="28"/>
          <w:szCs w:val="28"/>
        </w:rPr>
      </w:pPr>
      <w:r w:rsidRPr="00AE3EF8">
        <w:rPr>
          <w:b/>
          <w:sz w:val="28"/>
          <w:szCs w:val="28"/>
        </w:rPr>
        <w:t>Women’s mental health</w:t>
      </w:r>
      <w:r w:rsidR="00583F4A">
        <w:rPr>
          <w:b/>
          <w:sz w:val="28"/>
          <w:szCs w:val="28"/>
        </w:rPr>
        <w:t xml:space="preserve">: </w:t>
      </w:r>
      <w:r w:rsidR="00583F4A" w:rsidRPr="00AE3EF8">
        <w:rPr>
          <w:b/>
          <w:sz w:val="28"/>
          <w:szCs w:val="28"/>
        </w:rPr>
        <w:t>Priorities</w:t>
      </w:r>
      <w:r w:rsidR="003E43FE">
        <w:rPr>
          <w:b/>
          <w:sz w:val="28"/>
          <w:szCs w:val="28"/>
        </w:rPr>
        <w:t>,</w:t>
      </w:r>
      <w:r w:rsidR="00DE4804" w:rsidRPr="00AE3EF8">
        <w:rPr>
          <w:b/>
          <w:sz w:val="28"/>
          <w:szCs w:val="28"/>
        </w:rPr>
        <w:t xml:space="preserve"> r</w:t>
      </w:r>
      <w:r w:rsidRPr="00AE3EF8">
        <w:rPr>
          <w:b/>
          <w:sz w:val="28"/>
          <w:szCs w:val="28"/>
        </w:rPr>
        <w:t>esponses</w:t>
      </w:r>
      <w:r w:rsidR="00DE4804" w:rsidRPr="00AE3EF8">
        <w:rPr>
          <w:b/>
          <w:sz w:val="28"/>
          <w:szCs w:val="28"/>
        </w:rPr>
        <w:t xml:space="preserve"> and everyday lives</w:t>
      </w:r>
      <w:r w:rsidR="00583F4A">
        <w:rPr>
          <w:b/>
          <w:sz w:val="28"/>
          <w:szCs w:val="28"/>
        </w:rPr>
        <w:t xml:space="preserve"> in African settings </w:t>
      </w:r>
    </w:p>
    <w:p w:rsidR="00CD5805" w:rsidRDefault="009105CA">
      <w:r>
        <w:t>Special issue</w:t>
      </w:r>
      <w:r w:rsidR="00583F4A">
        <w:t xml:space="preserve"> </w:t>
      </w:r>
      <w:r w:rsidR="00CD5805">
        <w:t>in ‘Health and Place’</w:t>
      </w:r>
    </w:p>
    <w:p w:rsidR="002B0117" w:rsidRDefault="00CD5805">
      <w:r>
        <w:t>G</w:t>
      </w:r>
      <w:r w:rsidR="00583F4A">
        <w:t>uest</w:t>
      </w:r>
      <w:r w:rsidR="009105CA">
        <w:t xml:space="preserve"> editors  </w:t>
      </w:r>
    </w:p>
    <w:p w:rsidR="009105CA" w:rsidRPr="00AE3EF8" w:rsidRDefault="00611184" w:rsidP="005705D8">
      <w:pPr>
        <w:spacing w:after="0"/>
        <w:rPr>
          <w:i/>
          <w:iCs/>
        </w:rPr>
      </w:pPr>
      <w:proofErr w:type="spellStart"/>
      <w:r w:rsidRPr="0024114B">
        <w:rPr>
          <w:b/>
          <w:i/>
          <w:iCs/>
        </w:rPr>
        <w:t>Dr.</w:t>
      </w:r>
      <w:proofErr w:type="spellEnd"/>
      <w:r w:rsidRPr="0024114B">
        <w:rPr>
          <w:b/>
          <w:i/>
          <w:iCs/>
        </w:rPr>
        <w:t xml:space="preserve"> </w:t>
      </w:r>
      <w:r w:rsidR="009105CA" w:rsidRPr="0024114B">
        <w:rPr>
          <w:b/>
          <w:i/>
          <w:iCs/>
        </w:rPr>
        <w:t>Rochelle Burgess</w:t>
      </w:r>
      <w:r w:rsidR="009105CA" w:rsidRPr="00AE3EF8">
        <w:rPr>
          <w:i/>
          <w:iCs/>
        </w:rPr>
        <w:t>, London Metropolitan University</w:t>
      </w:r>
    </w:p>
    <w:p w:rsidR="009105CA" w:rsidRPr="00AE3EF8" w:rsidRDefault="00611184" w:rsidP="005705D8">
      <w:pPr>
        <w:spacing w:after="0"/>
        <w:rPr>
          <w:i/>
          <w:iCs/>
        </w:rPr>
      </w:pPr>
      <w:r w:rsidRPr="0024114B">
        <w:rPr>
          <w:b/>
          <w:i/>
          <w:iCs/>
        </w:rPr>
        <w:t xml:space="preserve">Professor </w:t>
      </w:r>
      <w:r w:rsidR="009105CA" w:rsidRPr="0024114B">
        <w:rPr>
          <w:b/>
          <w:i/>
          <w:iCs/>
        </w:rPr>
        <w:t>Inge Petersen</w:t>
      </w:r>
      <w:r w:rsidR="009105CA" w:rsidRPr="00AE3EF8">
        <w:rPr>
          <w:i/>
          <w:iCs/>
        </w:rPr>
        <w:t xml:space="preserve">, University of </w:t>
      </w:r>
      <w:proofErr w:type="spellStart"/>
      <w:r w:rsidR="009105CA" w:rsidRPr="00AE3EF8">
        <w:rPr>
          <w:i/>
          <w:iCs/>
        </w:rPr>
        <w:t>KwaZulu</w:t>
      </w:r>
      <w:proofErr w:type="spellEnd"/>
      <w:r w:rsidR="009105CA" w:rsidRPr="00AE3EF8">
        <w:rPr>
          <w:i/>
          <w:iCs/>
        </w:rPr>
        <w:t xml:space="preserve"> Natal University </w:t>
      </w:r>
    </w:p>
    <w:p w:rsidR="009105CA" w:rsidRDefault="009105CA"/>
    <w:p w:rsidR="002B0117" w:rsidRPr="0024114B" w:rsidRDefault="00583F4A">
      <w:pPr>
        <w:rPr>
          <w:b/>
          <w:u w:val="single"/>
        </w:rPr>
      </w:pPr>
      <w:r w:rsidRPr="0024114B">
        <w:rPr>
          <w:b/>
          <w:u w:val="single"/>
        </w:rPr>
        <w:t>CALL FOR PAPERS</w:t>
      </w:r>
    </w:p>
    <w:p w:rsidR="00713177" w:rsidRDefault="00DE4804" w:rsidP="003E43FE">
      <w:r>
        <w:t>I</w:t>
      </w:r>
      <w:r w:rsidR="002B0117">
        <w:t xml:space="preserve">nternational </w:t>
      </w:r>
      <w:r>
        <w:t xml:space="preserve">calls for </w:t>
      </w:r>
      <w:r w:rsidR="002B0117">
        <w:t xml:space="preserve">action to </w:t>
      </w:r>
      <w:r>
        <w:t xml:space="preserve">address </w:t>
      </w:r>
      <w:r w:rsidR="002B0117">
        <w:t xml:space="preserve">mental health </w:t>
      </w:r>
      <w:r>
        <w:t xml:space="preserve">in low and middle income </w:t>
      </w:r>
      <w:r w:rsidR="003E43FE">
        <w:t>countries</w:t>
      </w:r>
      <w:r w:rsidR="00EA4BAC">
        <w:t xml:space="preserve"> </w:t>
      </w:r>
      <w:r w:rsidR="006B7709">
        <w:t>have</w:t>
      </w:r>
      <w:r w:rsidR="002B0117">
        <w:t xml:space="preserve"> highlighted </w:t>
      </w:r>
      <w:r w:rsidR="006B7709">
        <w:t>women as a</w:t>
      </w:r>
      <w:r w:rsidR="002B0117">
        <w:t xml:space="preserve"> p</w:t>
      </w:r>
      <w:r w:rsidR="00EA4BAC">
        <w:t>a</w:t>
      </w:r>
      <w:r>
        <w:t>rticularly disadvantaged group, shouldering</w:t>
      </w:r>
      <w:r w:rsidR="00EA4BAC">
        <w:t xml:space="preserve"> most of the </w:t>
      </w:r>
      <w:r w:rsidR="006B7709">
        <w:t xml:space="preserve">global </w:t>
      </w:r>
      <w:r w:rsidR="00EA4BAC">
        <w:t xml:space="preserve">burden of </w:t>
      </w:r>
      <w:r w:rsidR="006B7709">
        <w:t xml:space="preserve">mental and neurological disorders. </w:t>
      </w:r>
      <w:r w:rsidR="00EA4BAC">
        <w:t xml:space="preserve"> </w:t>
      </w:r>
      <w:r w:rsidR="006B7709">
        <w:t xml:space="preserve">Experiences of poverty, power and gender disadvantage characterise many African settings, </w:t>
      </w:r>
      <w:r w:rsidR="00501D96">
        <w:t xml:space="preserve">and significantly </w:t>
      </w:r>
      <w:r w:rsidR="00B270C2">
        <w:t>impact</w:t>
      </w:r>
      <w:r w:rsidR="006B7709">
        <w:t xml:space="preserve"> on women’s experiences of and responses to mental distress</w:t>
      </w:r>
      <w:r w:rsidR="00843A99">
        <w:t xml:space="preserve"> and interventions</w:t>
      </w:r>
      <w:r w:rsidR="006B7709">
        <w:t xml:space="preserve">. </w:t>
      </w:r>
      <w:r w:rsidR="00713177">
        <w:t xml:space="preserve">As the global push for </w:t>
      </w:r>
      <w:r w:rsidR="00B270C2">
        <w:t xml:space="preserve">the </w:t>
      </w:r>
      <w:r w:rsidR="00713177">
        <w:t xml:space="preserve">expansion of services in low income country settings continues, there is a need to think critically about the impacts of complex social settings, so that services can be designed with </w:t>
      </w:r>
      <w:r w:rsidR="00611184">
        <w:t xml:space="preserve">women’s realities in mind. </w:t>
      </w:r>
    </w:p>
    <w:p w:rsidR="0024114B" w:rsidRDefault="009B2BDC">
      <w:r>
        <w:t>Th</w:t>
      </w:r>
      <w:r w:rsidR="00611184">
        <w:t>e aim of the</w:t>
      </w:r>
      <w:r>
        <w:t xml:space="preserve"> special issue </w:t>
      </w:r>
      <w:r w:rsidR="00611184">
        <w:t>is</w:t>
      </w:r>
      <w:r>
        <w:t xml:space="preserve"> to expand </w:t>
      </w:r>
      <w:r w:rsidR="009105CA">
        <w:t xml:space="preserve">on the </w:t>
      </w:r>
      <w:r w:rsidR="00D958DB">
        <w:t>paucity</w:t>
      </w:r>
      <w:r w:rsidR="00611184">
        <w:t xml:space="preserve"> of</w:t>
      </w:r>
      <w:r w:rsidR="009105CA">
        <w:t xml:space="preserve"> evidence </w:t>
      </w:r>
      <w:r w:rsidR="006B7709">
        <w:t>reporting</w:t>
      </w:r>
      <w:r w:rsidR="009105CA">
        <w:t xml:space="preserve"> on women’s mental health experiences across Africa. The issue </w:t>
      </w:r>
      <w:r w:rsidR="0024114B">
        <w:t>see</w:t>
      </w:r>
      <w:r w:rsidR="00315D11">
        <w:t>k</w:t>
      </w:r>
      <w:r w:rsidR="0024114B">
        <w:t xml:space="preserve">s articles that </w:t>
      </w:r>
      <w:r w:rsidR="00AC67FD">
        <w:t xml:space="preserve">explore the challenges and issues </w:t>
      </w:r>
      <w:r w:rsidR="0024114B">
        <w:t>surrounding the</w:t>
      </w:r>
      <w:r w:rsidR="00AC67FD">
        <w:t xml:space="preserve"> conceptualisations of and interventions for mental health problems facing women in African settings</w:t>
      </w:r>
      <w:r w:rsidR="00315D11">
        <w:t xml:space="preserve"> in relation to two or more of the following </w:t>
      </w:r>
      <w:r w:rsidR="0024114B">
        <w:t xml:space="preserve">dimensions: </w:t>
      </w:r>
    </w:p>
    <w:p w:rsidR="0024114B" w:rsidRPr="0024114B" w:rsidRDefault="0024114B" w:rsidP="0024114B">
      <w:pPr>
        <w:rPr>
          <w:b/>
        </w:rPr>
      </w:pPr>
      <w:r w:rsidRPr="0024114B">
        <w:rPr>
          <w:b/>
          <w:u w:val="single"/>
        </w:rPr>
        <w:t>Place -</w:t>
      </w:r>
      <w:r w:rsidRPr="0024114B">
        <w:rPr>
          <w:b/>
        </w:rPr>
        <w:t xml:space="preserve"> Environmental infrastructure and issues of access </w:t>
      </w:r>
    </w:p>
    <w:p w:rsidR="0024114B" w:rsidRPr="0024114B" w:rsidRDefault="0024114B" w:rsidP="0024114B">
      <w:pPr>
        <w:rPr>
          <w:b/>
        </w:rPr>
      </w:pPr>
      <w:r w:rsidRPr="0024114B">
        <w:rPr>
          <w:b/>
          <w:u w:val="single"/>
        </w:rPr>
        <w:t>Symbolic Space-</w:t>
      </w:r>
      <w:r w:rsidRPr="0024114B">
        <w:rPr>
          <w:b/>
        </w:rPr>
        <w:t xml:space="preserve"> Socio-historical dimensions of community life that impact on lived experiences of distress as well as engagement in services. This could include attention to how cultures and history determine possibilities for action in various locations.</w:t>
      </w:r>
    </w:p>
    <w:p w:rsidR="0024114B" w:rsidRPr="0024114B" w:rsidRDefault="0024114B" w:rsidP="0024114B">
      <w:pPr>
        <w:rPr>
          <w:b/>
        </w:rPr>
      </w:pPr>
      <w:r w:rsidRPr="0024114B">
        <w:rPr>
          <w:b/>
          <w:u w:val="single"/>
        </w:rPr>
        <w:t>People-</w:t>
      </w:r>
      <w:r w:rsidRPr="0024114B">
        <w:rPr>
          <w:b/>
        </w:rPr>
        <w:t xml:space="preserve"> Attention to skills and capabilities of individuals, and how these are often times influenced by dimensions of place and space. </w:t>
      </w:r>
    </w:p>
    <w:p w:rsidR="00AC67FD" w:rsidRDefault="00AC67FD">
      <w:r>
        <w:t xml:space="preserve">We welcome contributions from </w:t>
      </w:r>
      <w:r w:rsidR="009105CA">
        <w:t xml:space="preserve">across the social and health sciences, exploring </w:t>
      </w:r>
      <w:r w:rsidR="0024114B">
        <w:t xml:space="preserve">the above dimensions </w:t>
      </w:r>
      <w:r>
        <w:t xml:space="preserve">in </w:t>
      </w:r>
      <w:r w:rsidR="00315D11">
        <w:t xml:space="preserve">relation to any area of women’s mental health in Africa.  </w:t>
      </w:r>
      <w:r w:rsidR="009105CA">
        <w:t xml:space="preserve">  </w:t>
      </w:r>
    </w:p>
    <w:p w:rsidR="0024114B" w:rsidRDefault="00B270C2" w:rsidP="00B270C2">
      <w:r>
        <w:t xml:space="preserve">Empirical, theoretical and review papers are welcome. </w:t>
      </w:r>
      <w:r w:rsidR="009B2BDC">
        <w:t>In particular, w</w:t>
      </w:r>
      <w:r w:rsidR="00057732">
        <w:t xml:space="preserve">e welcome papers that privilege women’s voices </w:t>
      </w:r>
      <w:r w:rsidR="009B2BDC">
        <w:t xml:space="preserve">through the use of </w:t>
      </w:r>
      <w:r w:rsidR="00057732">
        <w:t xml:space="preserve">case </w:t>
      </w:r>
      <w:r w:rsidR="009B2BDC">
        <w:t xml:space="preserve">studies, ethnographic and </w:t>
      </w:r>
      <w:r w:rsidR="00057732">
        <w:t xml:space="preserve">anthropological </w:t>
      </w:r>
      <w:r w:rsidR="009B2BDC">
        <w:t xml:space="preserve">perspectives, as </w:t>
      </w:r>
      <w:r w:rsidR="003E43FE">
        <w:t>they</w:t>
      </w:r>
      <w:r w:rsidR="009B2BDC">
        <w:t xml:space="preserve"> enable a more fine grained view of the intersecting complexities at play within women’s experiences in managing and responding to mental ill health. </w:t>
      </w:r>
      <w:r w:rsidR="003E43FE">
        <w:t xml:space="preserve">  </w:t>
      </w:r>
    </w:p>
    <w:p w:rsidR="00583F4A" w:rsidRDefault="003E43FE" w:rsidP="00B270C2">
      <w:bookmarkStart w:id="0" w:name="_GoBack"/>
      <w:bookmarkEnd w:id="0"/>
      <w:r>
        <w:t>Abstr</w:t>
      </w:r>
      <w:r w:rsidR="0024114B">
        <w:t xml:space="preserve">acts should be no more than </w:t>
      </w:r>
      <w:r w:rsidR="0024114B" w:rsidRPr="0024114B">
        <w:rPr>
          <w:b/>
        </w:rPr>
        <w:t xml:space="preserve">400 </w:t>
      </w:r>
      <w:r w:rsidRPr="0024114B">
        <w:rPr>
          <w:b/>
        </w:rPr>
        <w:t>words</w:t>
      </w:r>
      <w:r w:rsidR="00B270C2" w:rsidRPr="0024114B">
        <w:rPr>
          <w:b/>
        </w:rPr>
        <w:t xml:space="preserve"> in length</w:t>
      </w:r>
      <w:r w:rsidR="00B270C2">
        <w:t xml:space="preserve">, and </w:t>
      </w:r>
      <w:r w:rsidR="00611184">
        <w:t>be submitted via email to</w:t>
      </w:r>
      <w:r w:rsidR="00583F4A">
        <w:t xml:space="preserve"> </w:t>
      </w:r>
      <w:proofErr w:type="spellStart"/>
      <w:r w:rsidR="00583F4A">
        <w:t>Dr.</w:t>
      </w:r>
      <w:proofErr w:type="spellEnd"/>
      <w:r w:rsidR="00583F4A">
        <w:t xml:space="preserve"> Rochelle Burgess, at </w:t>
      </w:r>
      <w:hyperlink r:id="rId5" w:history="1">
        <w:r w:rsidR="00583F4A" w:rsidRPr="00AF5EFD">
          <w:rPr>
            <w:rStyle w:val="Hyperlink"/>
          </w:rPr>
          <w:t>r.burgess@londonmet.ac.uk</w:t>
        </w:r>
      </w:hyperlink>
      <w:r w:rsidR="00583F4A">
        <w:t xml:space="preserve"> , with the subject line – </w:t>
      </w:r>
      <w:r w:rsidR="00583F4A" w:rsidRPr="00063FBD">
        <w:rPr>
          <w:b/>
          <w:i/>
          <w:iCs/>
        </w:rPr>
        <w:t>Women’s mental health in Africa</w:t>
      </w:r>
      <w:r w:rsidR="00063FBD">
        <w:t xml:space="preserve">. </w:t>
      </w:r>
    </w:p>
    <w:p w:rsidR="00315D11" w:rsidRDefault="00315D11" w:rsidP="003E43FE">
      <w:pPr>
        <w:rPr>
          <w:b/>
          <w:bCs/>
        </w:rPr>
      </w:pPr>
    </w:p>
    <w:p w:rsidR="0024114B" w:rsidRPr="00315D11" w:rsidRDefault="003E43FE" w:rsidP="003E43FE">
      <w:pPr>
        <w:rPr>
          <w:u w:val="single"/>
        </w:rPr>
      </w:pPr>
      <w:r w:rsidRPr="00063FBD">
        <w:rPr>
          <w:b/>
          <w:bCs/>
        </w:rPr>
        <w:t>Deadline for abstract submission</w:t>
      </w:r>
      <w:r>
        <w:t xml:space="preserve">: </w:t>
      </w:r>
      <w:r w:rsidR="0024114B" w:rsidRPr="00315D11">
        <w:rPr>
          <w:u w:val="single"/>
        </w:rPr>
        <w:t>June 30</w:t>
      </w:r>
      <w:r w:rsidR="0024114B" w:rsidRPr="00315D11">
        <w:rPr>
          <w:u w:val="single"/>
          <w:vertAlign w:val="superscript"/>
        </w:rPr>
        <w:t>th</w:t>
      </w:r>
      <w:r w:rsidR="0024114B" w:rsidRPr="00315D11">
        <w:rPr>
          <w:u w:val="single"/>
        </w:rPr>
        <w:t xml:space="preserve">, </w:t>
      </w:r>
      <w:r w:rsidRPr="00315D11">
        <w:rPr>
          <w:u w:val="single"/>
        </w:rPr>
        <w:t>2015</w:t>
      </w:r>
    </w:p>
    <w:p w:rsidR="003E43FE" w:rsidRDefault="003E43FE" w:rsidP="003E43FE">
      <w:r w:rsidRPr="00063FBD">
        <w:rPr>
          <w:b/>
          <w:bCs/>
        </w:rPr>
        <w:t>Deadline for full article submission</w:t>
      </w:r>
      <w:r w:rsidR="0024114B">
        <w:rPr>
          <w:b/>
          <w:bCs/>
        </w:rPr>
        <w:t xml:space="preserve"> to Health and Place</w:t>
      </w:r>
      <w:r w:rsidRPr="00063FBD">
        <w:rPr>
          <w:b/>
          <w:bCs/>
        </w:rPr>
        <w:t>:</w:t>
      </w:r>
      <w:r>
        <w:t xml:space="preserve"> </w:t>
      </w:r>
      <w:r w:rsidR="0024114B">
        <w:t xml:space="preserve"> </w:t>
      </w:r>
      <w:r w:rsidR="0024114B" w:rsidRPr="00315D11">
        <w:rPr>
          <w:u w:val="single"/>
        </w:rPr>
        <w:t>Early 2016 (TBC)</w:t>
      </w:r>
    </w:p>
    <w:p w:rsidR="00843A99" w:rsidRDefault="003E43FE" w:rsidP="00611184">
      <w:r w:rsidRPr="00063FBD">
        <w:rPr>
          <w:b/>
          <w:bCs/>
        </w:rPr>
        <w:t>Publication of full issue in</w:t>
      </w:r>
      <w:r w:rsidR="0024114B">
        <w:rPr>
          <w:b/>
          <w:bCs/>
        </w:rPr>
        <w:t xml:space="preserve"> Health and Place</w:t>
      </w:r>
      <w:r w:rsidR="00583F4A" w:rsidRPr="00063FBD">
        <w:rPr>
          <w:b/>
          <w:bCs/>
        </w:rPr>
        <w:t>:</w:t>
      </w:r>
      <w:r w:rsidR="00583F4A">
        <w:t xml:space="preserve"> </w:t>
      </w:r>
      <w:r w:rsidR="0024114B">
        <w:t xml:space="preserve">Mid </w:t>
      </w:r>
      <w:r w:rsidR="00F41EA4">
        <w:t xml:space="preserve">2016 </w:t>
      </w:r>
      <w:r w:rsidR="0024114B">
        <w:t>(TBC)</w:t>
      </w:r>
      <w:r>
        <w:t xml:space="preserve"> </w:t>
      </w:r>
    </w:p>
    <w:sectPr w:rsidR="00843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17"/>
    <w:rsid w:val="00057732"/>
    <w:rsid w:val="00063FBD"/>
    <w:rsid w:val="0024114B"/>
    <w:rsid w:val="00266600"/>
    <w:rsid w:val="002B0117"/>
    <w:rsid w:val="00315D11"/>
    <w:rsid w:val="003366D9"/>
    <w:rsid w:val="003E43FE"/>
    <w:rsid w:val="00501D96"/>
    <w:rsid w:val="005705D8"/>
    <w:rsid w:val="00583F4A"/>
    <w:rsid w:val="00611184"/>
    <w:rsid w:val="006B7709"/>
    <w:rsid w:val="006E2456"/>
    <w:rsid w:val="00713177"/>
    <w:rsid w:val="007E34AB"/>
    <w:rsid w:val="00814D0D"/>
    <w:rsid w:val="00843A99"/>
    <w:rsid w:val="009105CA"/>
    <w:rsid w:val="00945E69"/>
    <w:rsid w:val="009679CA"/>
    <w:rsid w:val="009B2BDC"/>
    <w:rsid w:val="00AC67FD"/>
    <w:rsid w:val="00AE3EF8"/>
    <w:rsid w:val="00B270C2"/>
    <w:rsid w:val="00CD5805"/>
    <w:rsid w:val="00D958DB"/>
    <w:rsid w:val="00DA70C4"/>
    <w:rsid w:val="00DE4804"/>
    <w:rsid w:val="00EA3D89"/>
    <w:rsid w:val="00EA4BAC"/>
    <w:rsid w:val="00F41E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F4A"/>
    <w:rPr>
      <w:color w:val="0563C1" w:themeColor="hyperlink"/>
      <w:u w:val="single"/>
    </w:rPr>
  </w:style>
  <w:style w:type="character" w:customStyle="1" w:styleId="apple-converted-space">
    <w:name w:val="apple-converted-space"/>
    <w:basedOn w:val="DefaultParagraphFont"/>
    <w:rsid w:val="0024114B"/>
  </w:style>
  <w:style w:type="character" w:customStyle="1" w:styleId="il">
    <w:name w:val="il"/>
    <w:basedOn w:val="DefaultParagraphFont"/>
    <w:rsid w:val="00241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F4A"/>
    <w:rPr>
      <w:color w:val="0563C1" w:themeColor="hyperlink"/>
      <w:u w:val="single"/>
    </w:rPr>
  </w:style>
  <w:style w:type="character" w:customStyle="1" w:styleId="apple-converted-space">
    <w:name w:val="apple-converted-space"/>
    <w:basedOn w:val="DefaultParagraphFont"/>
    <w:rsid w:val="0024114B"/>
  </w:style>
  <w:style w:type="character" w:customStyle="1" w:styleId="il">
    <w:name w:val="il"/>
    <w:basedOn w:val="DefaultParagraphFont"/>
    <w:rsid w:val="0024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572996">
      <w:bodyDiv w:val="1"/>
      <w:marLeft w:val="0"/>
      <w:marRight w:val="0"/>
      <w:marTop w:val="0"/>
      <w:marBottom w:val="0"/>
      <w:divBdr>
        <w:top w:val="none" w:sz="0" w:space="0" w:color="auto"/>
        <w:left w:val="none" w:sz="0" w:space="0" w:color="auto"/>
        <w:bottom w:val="none" w:sz="0" w:space="0" w:color="auto"/>
        <w:right w:val="none" w:sz="0" w:space="0" w:color="auto"/>
      </w:divBdr>
      <w:divsChild>
        <w:div w:id="579487058">
          <w:marLeft w:val="0"/>
          <w:marRight w:val="0"/>
          <w:marTop w:val="0"/>
          <w:marBottom w:val="0"/>
          <w:divBdr>
            <w:top w:val="none" w:sz="0" w:space="0" w:color="auto"/>
            <w:left w:val="none" w:sz="0" w:space="0" w:color="auto"/>
            <w:bottom w:val="none" w:sz="0" w:space="0" w:color="auto"/>
            <w:right w:val="none" w:sz="0" w:space="0" w:color="auto"/>
          </w:divBdr>
        </w:div>
        <w:div w:id="131943464">
          <w:marLeft w:val="0"/>
          <w:marRight w:val="0"/>
          <w:marTop w:val="0"/>
          <w:marBottom w:val="0"/>
          <w:divBdr>
            <w:top w:val="none" w:sz="0" w:space="0" w:color="auto"/>
            <w:left w:val="none" w:sz="0" w:space="0" w:color="auto"/>
            <w:bottom w:val="none" w:sz="0" w:space="0" w:color="auto"/>
            <w:right w:val="none" w:sz="0" w:space="0" w:color="auto"/>
          </w:divBdr>
        </w:div>
        <w:div w:id="1232692363">
          <w:marLeft w:val="0"/>
          <w:marRight w:val="0"/>
          <w:marTop w:val="0"/>
          <w:marBottom w:val="0"/>
          <w:divBdr>
            <w:top w:val="none" w:sz="0" w:space="0" w:color="auto"/>
            <w:left w:val="none" w:sz="0" w:space="0" w:color="auto"/>
            <w:bottom w:val="none" w:sz="0" w:space="0" w:color="auto"/>
            <w:right w:val="none" w:sz="0" w:space="0" w:color="auto"/>
          </w:divBdr>
        </w:div>
        <w:div w:id="1159543299">
          <w:marLeft w:val="0"/>
          <w:marRight w:val="0"/>
          <w:marTop w:val="0"/>
          <w:marBottom w:val="0"/>
          <w:divBdr>
            <w:top w:val="none" w:sz="0" w:space="0" w:color="auto"/>
            <w:left w:val="none" w:sz="0" w:space="0" w:color="auto"/>
            <w:bottom w:val="none" w:sz="0" w:space="0" w:color="auto"/>
            <w:right w:val="none" w:sz="0" w:space="0" w:color="auto"/>
          </w:divBdr>
        </w:div>
        <w:div w:id="272178364">
          <w:marLeft w:val="0"/>
          <w:marRight w:val="0"/>
          <w:marTop w:val="0"/>
          <w:marBottom w:val="0"/>
          <w:divBdr>
            <w:top w:val="none" w:sz="0" w:space="0" w:color="auto"/>
            <w:left w:val="none" w:sz="0" w:space="0" w:color="auto"/>
            <w:bottom w:val="none" w:sz="0" w:space="0" w:color="auto"/>
            <w:right w:val="none" w:sz="0" w:space="0" w:color="auto"/>
          </w:divBdr>
        </w:div>
        <w:div w:id="1639262638">
          <w:marLeft w:val="0"/>
          <w:marRight w:val="0"/>
          <w:marTop w:val="0"/>
          <w:marBottom w:val="0"/>
          <w:divBdr>
            <w:top w:val="none" w:sz="0" w:space="0" w:color="auto"/>
            <w:left w:val="none" w:sz="0" w:space="0" w:color="auto"/>
            <w:bottom w:val="none" w:sz="0" w:space="0" w:color="auto"/>
            <w:right w:val="none" w:sz="0" w:space="0" w:color="auto"/>
          </w:divBdr>
        </w:div>
        <w:div w:id="299848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burgess@londonmet.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Burgess</dc:creator>
  <cp:lastModifiedBy>Inge Petersen</cp:lastModifiedBy>
  <cp:revision>2</cp:revision>
  <dcterms:created xsi:type="dcterms:W3CDTF">2015-04-17T11:46:00Z</dcterms:created>
  <dcterms:modified xsi:type="dcterms:W3CDTF">2015-04-17T11:46:00Z</dcterms:modified>
</cp:coreProperties>
</file>