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C8" w:rsidRDefault="00C95BC8" w:rsidP="00C95BC8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i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6C51297" wp14:editId="5190B3A8">
            <wp:extent cx="1073426" cy="1670479"/>
            <wp:effectExtent l="0" t="0" r="0" b="6350"/>
            <wp:docPr id="1" name="Picture 1" descr="Couple and Family Psychoanalysis -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ple and Family Psychoanalysis - 20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04" cy="16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C8" w:rsidRDefault="00C95BC8" w:rsidP="00C95BC8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i/>
          <w:color w:val="000000"/>
          <w:sz w:val="24"/>
          <w:szCs w:val="24"/>
        </w:rPr>
      </w:pPr>
    </w:p>
    <w:p w:rsidR="00C95BC8" w:rsidRPr="00C95BC8" w:rsidRDefault="00C95BC8" w:rsidP="00C95BC8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i/>
          <w:color w:val="000000"/>
          <w:sz w:val="24"/>
          <w:szCs w:val="24"/>
        </w:rPr>
      </w:pPr>
      <w:r w:rsidRPr="00C95BC8">
        <w:rPr>
          <w:rFonts w:ascii="Calibri,Bold" w:hAnsi="Calibri,Bold" w:cs="Calibri,Bold"/>
          <w:b/>
          <w:bCs/>
          <w:i/>
          <w:color w:val="000000"/>
          <w:sz w:val="24"/>
          <w:szCs w:val="24"/>
        </w:rPr>
        <w:t>Couple and Family Psychoanalysis</w:t>
      </w:r>
    </w:p>
    <w:p w:rsidR="00C95BC8" w:rsidRDefault="00C95BC8" w:rsidP="00C95BC8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95BC8" w:rsidRDefault="00C95BC8" w:rsidP="00C95BC8">
      <w:pPr>
        <w:autoSpaceDE w:val="0"/>
        <w:autoSpaceDN w:val="0"/>
        <w:adjustRightInd w:val="0"/>
        <w:spacing w:line="240" w:lineRule="auto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Call for Editor</w:t>
      </w:r>
    </w:p>
    <w:p w:rsidR="00C95BC8" w:rsidRDefault="00C95BC8" w:rsidP="00C95BC8">
      <w:pPr>
        <w:autoSpaceDE w:val="0"/>
        <w:autoSpaceDN w:val="0"/>
        <w:adjustRightInd w:val="0"/>
        <w:spacing w:line="240" w:lineRule="auto"/>
        <w:rPr>
          <w:i/>
        </w:rPr>
      </w:pP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i/>
        </w:rPr>
        <w:t>Couple and Family Psychoanalysis</w:t>
      </w:r>
      <w:r w:rsidRPr="006422E6">
        <w:rPr>
          <w:rFonts w:ascii="Calibri" w:hAnsi="Calibri" w:cs="Calibri"/>
          <w:color w:val="000000"/>
        </w:rPr>
        <w:t xml:space="preserve"> is sponsored by the Tavistock Institute of Medical Psychology</w:t>
      </w:r>
      <w:r w:rsidR="00A24616" w:rsidRPr="006422E6">
        <w:rPr>
          <w:rFonts w:ascii="Calibri" w:hAnsi="Calibri" w:cs="Calibri"/>
          <w:color w:val="000000"/>
        </w:rPr>
        <w:t xml:space="preserve"> and is included in the online database of psychoanalytic writings, </w:t>
      </w:r>
      <w:proofErr w:type="spellStart"/>
      <w:r w:rsidR="00A24616" w:rsidRPr="006422E6">
        <w:rPr>
          <w:rFonts w:ascii="Calibri" w:hAnsi="Calibri" w:cs="Calibri"/>
          <w:color w:val="000000"/>
        </w:rPr>
        <w:t>PEPweb</w:t>
      </w:r>
      <w:proofErr w:type="spellEnd"/>
      <w:r w:rsidR="00A24616" w:rsidRPr="006422E6">
        <w:rPr>
          <w:rFonts w:ascii="Calibri" w:hAnsi="Calibri" w:cs="Calibri"/>
          <w:color w:val="000000"/>
        </w:rPr>
        <w:t>.</w:t>
      </w:r>
      <w:r w:rsidR="00586E07" w:rsidRPr="006422E6">
        <w:rPr>
          <w:rFonts w:ascii="Calibri" w:hAnsi="Calibri" w:cs="Calibri"/>
          <w:color w:val="000000"/>
        </w:rPr>
        <w:t xml:space="preserve"> It is published by Karnac in two issues per year. 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551328" w:rsidRPr="006422E6" w:rsidRDefault="0055132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rFonts w:ascii="Calibri" w:hAnsi="Calibri" w:cs="Calibri"/>
          <w:color w:val="000000"/>
        </w:rPr>
        <w:t xml:space="preserve">This is an exciting time for a new </w:t>
      </w:r>
      <w:r w:rsidR="00586E07" w:rsidRPr="006422E6">
        <w:rPr>
          <w:rFonts w:ascii="Calibri" w:hAnsi="Calibri" w:cs="Calibri"/>
          <w:color w:val="000000"/>
        </w:rPr>
        <w:t>E</w:t>
      </w:r>
      <w:r w:rsidRPr="006422E6">
        <w:rPr>
          <w:rFonts w:ascii="Calibri" w:hAnsi="Calibri" w:cs="Calibri"/>
          <w:color w:val="000000"/>
        </w:rPr>
        <w:t xml:space="preserve">ditor to build on the </w:t>
      </w:r>
      <w:r w:rsidR="00E60430" w:rsidRPr="006422E6">
        <w:rPr>
          <w:rFonts w:ascii="Calibri" w:hAnsi="Calibri" w:cs="Calibri"/>
          <w:color w:val="000000"/>
        </w:rPr>
        <w:t>work done</w:t>
      </w:r>
      <w:r w:rsidRPr="006422E6">
        <w:rPr>
          <w:rFonts w:ascii="Calibri" w:hAnsi="Calibri" w:cs="Calibri"/>
          <w:color w:val="000000"/>
        </w:rPr>
        <w:t xml:space="preserve"> by the founding </w:t>
      </w:r>
      <w:r w:rsidR="00586E07" w:rsidRPr="006422E6">
        <w:rPr>
          <w:rFonts w:ascii="Calibri" w:hAnsi="Calibri" w:cs="Calibri"/>
          <w:color w:val="000000"/>
        </w:rPr>
        <w:t>E</w:t>
      </w:r>
      <w:r w:rsidRPr="006422E6">
        <w:rPr>
          <w:rFonts w:ascii="Calibri" w:hAnsi="Calibri" w:cs="Calibri"/>
          <w:color w:val="000000"/>
        </w:rPr>
        <w:t xml:space="preserve">ditor, Molly Ludlam, who is retiring from the role after </w:t>
      </w:r>
      <w:r w:rsidR="00586E07" w:rsidRPr="006422E6">
        <w:rPr>
          <w:rFonts w:ascii="Calibri" w:hAnsi="Calibri" w:cs="Calibri"/>
          <w:color w:val="000000"/>
        </w:rPr>
        <w:t>7</w:t>
      </w:r>
      <w:r w:rsidRPr="006422E6">
        <w:rPr>
          <w:rFonts w:ascii="Calibri" w:hAnsi="Calibri" w:cs="Calibri"/>
          <w:color w:val="000000"/>
        </w:rPr>
        <w:t xml:space="preserve"> years. </w:t>
      </w:r>
    </w:p>
    <w:p w:rsidR="00551328" w:rsidRPr="006422E6" w:rsidRDefault="0055132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2F1751" w:rsidRPr="006422E6" w:rsidRDefault="00E60430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rFonts w:ascii="Calibri" w:hAnsi="Calibri"/>
          <w:color w:val="333333"/>
          <w:shd w:val="clear" w:color="auto" w:fill="FFFFFF"/>
        </w:rPr>
        <w:t xml:space="preserve">The </w:t>
      </w:r>
      <w:r w:rsidR="00586E07" w:rsidRPr="006422E6">
        <w:rPr>
          <w:rFonts w:ascii="Calibri" w:hAnsi="Calibri"/>
          <w:color w:val="333333"/>
          <w:shd w:val="clear" w:color="auto" w:fill="FFFFFF"/>
        </w:rPr>
        <w:t>J</w:t>
      </w:r>
      <w:r w:rsidRPr="006422E6">
        <w:rPr>
          <w:rFonts w:ascii="Calibri" w:hAnsi="Calibri"/>
          <w:color w:val="333333"/>
          <w:shd w:val="clear" w:color="auto" w:fill="FFFFFF"/>
        </w:rPr>
        <w:t xml:space="preserve">ournal </w:t>
      </w:r>
      <w:r w:rsidR="002F1751" w:rsidRPr="006422E6">
        <w:rPr>
          <w:rFonts w:ascii="Calibri" w:hAnsi="Calibri"/>
          <w:color w:val="333333"/>
          <w:shd w:val="clear" w:color="auto" w:fill="FFFFFF"/>
        </w:rPr>
        <w:t>aims to promote the theory and practice of working with couple and family relationships from a psychoanalytic perspective. It see</w:t>
      </w:r>
      <w:bookmarkStart w:id="0" w:name="_GoBack"/>
      <w:bookmarkEnd w:id="0"/>
      <w:r w:rsidR="002F1751" w:rsidRPr="006422E6">
        <w:rPr>
          <w:rFonts w:ascii="Calibri" w:hAnsi="Calibri"/>
          <w:color w:val="333333"/>
          <w:shd w:val="clear" w:color="auto" w:fill="FFFFFF"/>
        </w:rPr>
        <w:t xml:space="preserve">ks to provide a forum for disseminating current ideas and research and for developing clinical practice. It publishes articles on clinical practice, theory, training, research, and </w:t>
      </w:r>
      <w:r w:rsidR="00586E07" w:rsidRPr="006422E6">
        <w:rPr>
          <w:rFonts w:ascii="Calibri" w:hAnsi="Calibri"/>
          <w:color w:val="333333"/>
          <w:shd w:val="clear" w:color="auto" w:fill="FFFFFF"/>
        </w:rPr>
        <w:t xml:space="preserve">on </w:t>
      </w:r>
      <w:r w:rsidR="002F1751" w:rsidRPr="006422E6">
        <w:rPr>
          <w:rFonts w:ascii="Calibri" w:hAnsi="Calibri"/>
          <w:color w:val="333333"/>
          <w:shd w:val="clear" w:color="auto" w:fill="FFFFFF"/>
        </w:rPr>
        <w:t xml:space="preserve">the couple </w:t>
      </w:r>
      <w:r w:rsidR="00586E07" w:rsidRPr="006422E6">
        <w:rPr>
          <w:rFonts w:ascii="Calibri" w:hAnsi="Calibri"/>
          <w:color w:val="333333"/>
          <w:shd w:val="clear" w:color="auto" w:fill="FFFFFF"/>
        </w:rPr>
        <w:t xml:space="preserve">and family relationships </w:t>
      </w:r>
      <w:r w:rsidR="002F1751" w:rsidRPr="006422E6">
        <w:rPr>
          <w:rFonts w:ascii="Calibri" w:hAnsi="Calibri"/>
          <w:color w:val="333333"/>
          <w:shd w:val="clear" w:color="auto" w:fill="FFFFFF"/>
        </w:rPr>
        <w:t>in the arts.</w:t>
      </w:r>
      <w:r w:rsidRPr="006422E6">
        <w:rPr>
          <w:rFonts w:ascii="Calibri" w:hAnsi="Calibri"/>
          <w:color w:val="333333"/>
          <w:shd w:val="clear" w:color="auto" w:fill="FFFFFF"/>
        </w:rPr>
        <w:t xml:space="preserve"> The sponsor, the Tavistock Institute of Medical Psychology, is keen to see the scope and the reach of the </w:t>
      </w:r>
      <w:r w:rsidR="001337E3" w:rsidRPr="006422E6">
        <w:rPr>
          <w:rFonts w:ascii="Calibri" w:hAnsi="Calibri"/>
          <w:color w:val="333333"/>
          <w:shd w:val="clear" w:color="auto" w:fill="FFFFFF"/>
        </w:rPr>
        <w:t>J</w:t>
      </w:r>
      <w:r w:rsidRPr="006422E6">
        <w:rPr>
          <w:rFonts w:ascii="Calibri" w:hAnsi="Calibri"/>
          <w:color w:val="333333"/>
          <w:shd w:val="clear" w:color="auto" w:fill="FFFFFF"/>
        </w:rPr>
        <w:t>ournal grow over the next period and the new Editor will be a key part of this, closely supported by an active Editorial Board.</w:t>
      </w:r>
    </w:p>
    <w:p w:rsidR="002F1751" w:rsidRPr="006422E6" w:rsidRDefault="002F1751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rFonts w:ascii="Calibri" w:hAnsi="Calibri" w:cs="Calibri"/>
          <w:color w:val="000000"/>
        </w:rPr>
        <w:t xml:space="preserve">The </w:t>
      </w:r>
      <w:r w:rsidR="00551328" w:rsidRPr="006422E6">
        <w:rPr>
          <w:rFonts w:ascii="Calibri" w:hAnsi="Calibri" w:cs="Calibri"/>
          <w:color w:val="000000"/>
        </w:rPr>
        <w:t>Editorial B</w:t>
      </w:r>
      <w:r w:rsidRPr="006422E6">
        <w:rPr>
          <w:rFonts w:ascii="Calibri" w:hAnsi="Calibri" w:cs="Calibri"/>
          <w:color w:val="000000"/>
        </w:rPr>
        <w:t>oard includes leading</w:t>
      </w:r>
      <w:r w:rsidR="002F1751" w:rsidRPr="006422E6">
        <w:rPr>
          <w:rFonts w:ascii="Calibri" w:hAnsi="Calibri" w:cs="Calibri"/>
          <w:color w:val="000000"/>
        </w:rPr>
        <w:t xml:space="preserve"> couple and family psychoanalytic practitioners and is supported by an International Advisory Board of clinicians from around t</w:t>
      </w:r>
      <w:r w:rsidR="00551328" w:rsidRPr="006422E6">
        <w:rPr>
          <w:rFonts w:ascii="Calibri" w:hAnsi="Calibri" w:cs="Calibri"/>
          <w:color w:val="000000"/>
        </w:rPr>
        <w:t xml:space="preserve">he world, helping to ensure that international perspectives are well represented in the </w:t>
      </w:r>
      <w:r w:rsidR="00586E07" w:rsidRPr="006422E6">
        <w:rPr>
          <w:rFonts w:ascii="Calibri" w:hAnsi="Calibri" w:cs="Calibri"/>
          <w:color w:val="000000"/>
        </w:rPr>
        <w:t>J</w:t>
      </w:r>
      <w:r w:rsidR="00551328" w:rsidRPr="006422E6">
        <w:rPr>
          <w:rFonts w:ascii="Calibri" w:hAnsi="Calibri" w:cs="Calibri"/>
          <w:color w:val="000000"/>
        </w:rPr>
        <w:t>ournal.</w:t>
      </w:r>
    </w:p>
    <w:p w:rsidR="00551328" w:rsidRPr="006422E6" w:rsidRDefault="0055132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551328" w:rsidRPr="006422E6" w:rsidRDefault="0055132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rFonts w:ascii="Calibri" w:hAnsi="Calibri" w:cs="Calibri"/>
          <w:color w:val="000000"/>
        </w:rPr>
        <w:t xml:space="preserve">The Editor is a member of the </w:t>
      </w:r>
      <w:r w:rsidR="008A2386" w:rsidRPr="006422E6">
        <w:rPr>
          <w:rFonts w:ascii="Calibri" w:hAnsi="Calibri" w:cs="Calibri"/>
          <w:color w:val="000000"/>
        </w:rPr>
        <w:t xml:space="preserve">International </w:t>
      </w:r>
      <w:r w:rsidRPr="006422E6">
        <w:rPr>
          <w:rFonts w:ascii="Calibri" w:hAnsi="Calibri" w:cs="Calibri"/>
          <w:color w:val="000000"/>
        </w:rPr>
        <w:t xml:space="preserve">Council of Editors of Psychoanalytic Journals and receives a modest honorarium </w:t>
      </w:r>
      <w:r w:rsidR="00586E07" w:rsidRPr="006422E6">
        <w:rPr>
          <w:rFonts w:ascii="Calibri" w:hAnsi="Calibri" w:cs="Calibri"/>
          <w:color w:val="000000"/>
        </w:rPr>
        <w:t>in</w:t>
      </w:r>
      <w:r w:rsidR="00433658" w:rsidRPr="006422E6">
        <w:rPr>
          <w:rFonts w:ascii="Calibri" w:hAnsi="Calibri" w:cs="Calibri"/>
          <w:color w:val="000000"/>
        </w:rPr>
        <w:t xml:space="preserve"> appreciation </w:t>
      </w:r>
      <w:r w:rsidRPr="006422E6">
        <w:rPr>
          <w:rFonts w:ascii="Calibri" w:hAnsi="Calibri" w:cs="Calibri"/>
          <w:color w:val="000000"/>
        </w:rPr>
        <w:t>for the work</w:t>
      </w:r>
      <w:r w:rsidR="00433658" w:rsidRPr="006422E6">
        <w:rPr>
          <w:rFonts w:ascii="Calibri" w:hAnsi="Calibri" w:cs="Calibri"/>
          <w:color w:val="000000"/>
        </w:rPr>
        <w:t xml:space="preserve"> done</w:t>
      </w:r>
      <w:r w:rsidRPr="006422E6">
        <w:rPr>
          <w:rFonts w:ascii="Calibri" w:hAnsi="Calibri" w:cs="Calibri"/>
          <w:color w:val="000000"/>
        </w:rPr>
        <w:t>.</w:t>
      </w:r>
    </w:p>
    <w:p w:rsidR="00551328" w:rsidRPr="006422E6" w:rsidRDefault="0055132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  <w:r w:rsidRPr="006422E6">
        <w:rPr>
          <w:rFonts w:ascii="Calibri" w:hAnsi="Calibri" w:cs="Calibri"/>
          <w:color w:val="000000"/>
        </w:rPr>
        <w:t xml:space="preserve">The current and founding Editor, Molly Ludlam, will finish her term of office </w:t>
      </w:r>
      <w:r w:rsidR="00E60430" w:rsidRPr="006422E6">
        <w:rPr>
          <w:rFonts w:ascii="Calibri" w:hAnsi="Calibri" w:cs="Calibri"/>
          <w:color w:val="000000"/>
        </w:rPr>
        <w:t xml:space="preserve">by </w:t>
      </w:r>
      <w:r w:rsidR="0040218B" w:rsidRPr="006422E6">
        <w:rPr>
          <w:rFonts w:ascii="Calibri" w:hAnsi="Calibri" w:cs="Calibri"/>
          <w:color w:val="000000"/>
        </w:rPr>
        <w:t>March</w:t>
      </w:r>
      <w:r w:rsidRPr="006422E6">
        <w:rPr>
          <w:rFonts w:ascii="Calibri" w:hAnsi="Calibri" w:cs="Calibri"/>
          <w:color w:val="000000"/>
        </w:rPr>
        <w:t xml:space="preserve"> 201</w:t>
      </w:r>
      <w:r w:rsidR="0040218B" w:rsidRPr="006422E6">
        <w:rPr>
          <w:rFonts w:ascii="Calibri" w:hAnsi="Calibri" w:cs="Calibri"/>
          <w:color w:val="000000"/>
        </w:rPr>
        <w:t>8</w:t>
      </w:r>
      <w:r w:rsidRPr="006422E6">
        <w:rPr>
          <w:rFonts w:ascii="Calibri" w:hAnsi="Calibri" w:cs="Calibri"/>
          <w:color w:val="000000"/>
        </w:rPr>
        <w:t xml:space="preserve">. </w:t>
      </w:r>
      <w:r w:rsidR="00A24616" w:rsidRPr="006422E6">
        <w:t>T</w:t>
      </w:r>
      <w:r w:rsidR="00E60430" w:rsidRPr="006422E6">
        <w:t xml:space="preserve">he new Editor </w:t>
      </w:r>
      <w:r w:rsidR="00A24616" w:rsidRPr="006422E6">
        <w:t xml:space="preserve">will </w:t>
      </w:r>
      <w:r w:rsidR="00E60430" w:rsidRPr="006422E6">
        <w:t>be appointed</w:t>
      </w:r>
      <w:r w:rsidR="00A24616" w:rsidRPr="006422E6">
        <w:t xml:space="preserve"> in </w:t>
      </w:r>
      <w:r w:rsidR="00D5144B">
        <w:t xml:space="preserve">Spring </w:t>
      </w:r>
      <w:r w:rsidR="00A24616" w:rsidRPr="006422E6">
        <w:t>2017</w:t>
      </w:r>
      <w:r w:rsidR="00E60430" w:rsidRPr="006422E6">
        <w:t xml:space="preserve">, initially to collaborate with the present Editor on the production of </w:t>
      </w:r>
      <w:r w:rsidR="00586E07" w:rsidRPr="006422E6">
        <w:t>V</w:t>
      </w:r>
      <w:r w:rsidR="00E60430" w:rsidRPr="006422E6">
        <w:t>olume 7, number 2</w:t>
      </w:r>
      <w:r w:rsidR="00586E07" w:rsidRPr="006422E6">
        <w:t>,</w:t>
      </w:r>
      <w:r w:rsidR="00E60430" w:rsidRPr="006422E6">
        <w:t xml:space="preserve"> Autumn </w:t>
      </w:r>
      <w:r w:rsidR="00586E07" w:rsidRPr="006422E6">
        <w:t>2017</w:t>
      </w:r>
      <w:r w:rsidR="00E60430" w:rsidRPr="006422E6">
        <w:t>, and progressively to work towards taking full responsibility of the role</w:t>
      </w:r>
      <w:r w:rsidR="00586E07" w:rsidRPr="006422E6">
        <w:t>,</w:t>
      </w:r>
      <w:r w:rsidR="00E60430" w:rsidRPr="006422E6">
        <w:t xml:space="preserve"> with the production of </w:t>
      </w:r>
      <w:r w:rsidR="00586E07" w:rsidRPr="006422E6">
        <w:t>V</w:t>
      </w:r>
      <w:r w:rsidR="00E60430" w:rsidRPr="006422E6">
        <w:t>olume 8, number 1</w:t>
      </w:r>
      <w:r w:rsidR="00586E07" w:rsidRPr="006422E6">
        <w:t>,</w:t>
      </w:r>
      <w:r w:rsidR="00E60430" w:rsidRPr="006422E6">
        <w:t xml:space="preserve"> Spring</w:t>
      </w:r>
      <w:r w:rsidR="00586E07" w:rsidRPr="006422E6">
        <w:t xml:space="preserve"> 2018</w:t>
      </w:r>
      <w:r w:rsidRPr="006422E6">
        <w:rPr>
          <w:rFonts w:ascii="Calibri" w:hAnsi="Calibri" w:cs="Calibri"/>
          <w:color w:val="000000"/>
        </w:rPr>
        <w:t>.</w:t>
      </w:r>
      <w:r w:rsidR="00E60430" w:rsidRPr="006422E6">
        <w:rPr>
          <w:rFonts w:ascii="Calibri" w:hAnsi="Calibri" w:cs="Calibri"/>
          <w:color w:val="000000"/>
        </w:rPr>
        <w:t xml:space="preserve"> The appointment is for a period of 5 years</w:t>
      </w:r>
      <w:r w:rsidR="00586E07" w:rsidRPr="006422E6">
        <w:rPr>
          <w:rFonts w:ascii="Calibri" w:hAnsi="Calibri" w:cs="Calibri"/>
          <w:color w:val="000000"/>
        </w:rPr>
        <w:t>,</w:t>
      </w:r>
      <w:r w:rsidR="00E60430" w:rsidRPr="006422E6">
        <w:rPr>
          <w:rFonts w:ascii="Calibri" w:hAnsi="Calibri" w:cs="Calibri"/>
          <w:color w:val="000000"/>
        </w:rPr>
        <w:t xml:space="preserve"> with an option for extending for a further 2 years.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</w:rPr>
      </w:pP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FF"/>
        </w:rPr>
      </w:pPr>
      <w:r w:rsidRPr="006422E6">
        <w:rPr>
          <w:rFonts w:cstheme="minorHAnsi"/>
          <w:b/>
          <w:bCs/>
          <w:color w:val="000000"/>
        </w:rPr>
        <w:t>Applicants</w:t>
      </w:r>
      <w:r w:rsidRPr="006422E6">
        <w:rPr>
          <w:rFonts w:cstheme="minorHAnsi"/>
          <w:color w:val="000000"/>
        </w:rPr>
        <w:t xml:space="preserve"> should apply by sending a CV and covering letter </w:t>
      </w:r>
      <w:r w:rsidR="00705DE4" w:rsidRPr="006422E6">
        <w:rPr>
          <w:rFonts w:cstheme="minorHAnsi"/>
          <w:color w:val="000000"/>
        </w:rPr>
        <w:t xml:space="preserve">indicating how they meet the person specification (below) </w:t>
      </w:r>
      <w:r w:rsidRPr="006422E6">
        <w:rPr>
          <w:rFonts w:cstheme="minorHAnsi"/>
          <w:color w:val="000000"/>
        </w:rPr>
        <w:t xml:space="preserve">to </w:t>
      </w:r>
      <w:r w:rsidR="00433658" w:rsidRPr="006422E6">
        <w:rPr>
          <w:rFonts w:cstheme="minorHAnsi"/>
          <w:color w:val="000000"/>
        </w:rPr>
        <w:t>David Hewison</w:t>
      </w:r>
      <w:r w:rsidRPr="006422E6">
        <w:rPr>
          <w:rFonts w:cstheme="minorHAnsi"/>
          <w:color w:val="000000"/>
        </w:rPr>
        <w:t xml:space="preserve"> at </w:t>
      </w:r>
      <w:hyperlink r:id="rId7" w:history="1">
        <w:r w:rsidR="00433658" w:rsidRPr="006422E6">
          <w:rPr>
            <w:rStyle w:val="Hyperlink"/>
            <w:rFonts w:cstheme="minorHAnsi"/>
          </w:rPr>
          <w:t>dhewison@tavistockrelationships.ac.uk</w:t>
        </w:r>
      </w:hyperlink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  <w:color w:val="000000"/>
        </w:rPr>
      </w:pPr>
    </w:p>
    <w:p w:rsidR="00C95BC8" w:rsidRPr="006422E6" w:rsidRDefault="00E60430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  <w:color w:val="000000"/>
        </w:rPr>
      </w:pPr>
      <w:r w:rsidRPr="006422E6">
        <w:rPr>
          <w:rFonts w:cstheme="minorHAnsi"/>
          <w:b/>
          <w:bCs/>
          <w:i/>
          <w:iCs/>
          <w:color w:val="000000"/>
        </w:rPr>
        <w:t xml:space="preserve">Deadline for applications: </w:t>
      </w:r>
      <w:r w:rsidR="00D5144B">
        <w:rPr>
          <w:rFonts w:cstheme="minorHAnsi"/>
          <w:b/>
          <w:bCs/>
          <w:i/>
          <w:iCs/>
          <w:color w:val="000000"/>
        </w:rPr>
        <w:t>15</w:t>
      </w:r>
      <w:r w:rsidR="00D5144B" w:rsidRPr="00D5144B">
        <w:rPr>
          <w:rFonts w:cstheme="minorHAnsi"/>
          <w:b/>
          <w:bCs/>
          <w:i/>
          <w:iCs/>
          <w:color w:val="000000"/>
          <w:vertAlign w:val="superscript"/>
        </w:rPr>
        <w:t>th</w:t>
      </w:r>
      <w:r w:rsidR="00D5144B">
        <w:rPr>
          <w:rFonts w:cstheme="minorHAnsi"/>
          <w:b/>
          <w:bCs/>
          <w:i/>
          <w:iCs/>
          <w:color w:val="000000"/>
        </w:rPr>
        <w:t xml:space="preserve"> March</w:t>
      </w:r>
      <w:r w:rsidRPr="006422E6">
        <w:rPr>
          <w:rFonts w:cstheme="minorHAnsi"/>
          <w:b/>
          <w:bCs/>
          <w:i/>
          <w:iCs/>
          <w:color w:val="000000"/>
        </w:rPr>
        <w:t xml:space="preserve"> 2017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  <w:color w:val="000000"/>
        </w:rPr>
      </w:pP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iCs/>
          <w:color w:val="000000"/>
        </w:rPr>
      </w:pPr>
      <w:r w:rsidRPr="006422E6">
        <w:rPr>
          <w:rFonts w:cstheme="minorHAnsi"/>
          <w:b/>
          <w:bCs/>
          <w:i/>
          <w:iCs/>
          <w:color w:val="000000"/>
        </w:rPr>
        <w:t xml:space="preserve">Interviews for the post will be held in </w:t>
      </w:r>
      <w:r w:rsidR="00D5144B">
        <w:rPr>
          <w:rFonts w:cstheme="minorHAnsi"/>
          <w:b/>
          <w:bCs/>
          <w:i/>
          <w:iCs/>
          <w:color w:val="000000"/>
        </w:rPr>
        <w:t xml:space="preserve">early April </w:t>
      </w:r>
      <w:r w:rsidRPr="006422E6">
        <w:rPr>
          <w:rFonts w:cstheme="minorHAnsi"/>
          <w:b/>
          <w:bCs/>
          <w:i/>
          <w:iCs/>
          <w:color w:val="000000"/>
        </w:rPr>
        <w:t>2017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>If you have further questions or would like to arrange an informal discussion with the current</w:t>
      </w:r>
    </w:p>
    <w:p w:rsidR="00C95BC8" w:rsidRPr="006422E6" w:rsidRDefault="00586E07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FF"/>
        </w:rPr>
      </w:pPr>
      <w:r w:rsidRPr="006422E6">
        <w:rPr>
          <w:rFonts w:cstheme="minorHAnsi"/>
          <w:color w:val="000000"/>
        </w:rPr>
        <w:t>E</w:t>
      </w:r>
      <w:r w:rsidR="00C95BC8" w:rsidRPr="006422E6">
        <w:rPr>
          <w:rFonts w:cstheme="minorHAnsi"/>
          <w:color w:val="000000"/>
        </w:rPr>
        <w:t xml:space="preserve">ditor about the role please contact: </w:t>
      </w:r>
      <w:hyperlink r:id="rId8" w:history="1">
        <w:r w:rsidR="00A24616" w:rsidRPr="006422E6">
          <w:rPr>
            <w:rStyle w:val="Hyperlink"/>
            <w:rFonts w:cstheme="minorHAnsi"/>
          </w:rPr>
          <w:t>molly.ludlam@btinternet.com</w:t>
        </w:r>
      </w:hyperlink>
      <w:r w:rsidR="00A24616" w:rsidRPr="006422E6">
        <w:rPr>
          <w:rFonts w:cstheme="minorHAnsi"/>
          <w:color w:val="000000"/>
        </w:rPr>
        <w:t xml:space="preserve"> 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:rsidR="00D5144B" w:rsidRDefault="00D5144B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:rsidR="00C95BC8" w:rsidRPr="006422E6" w:rsidRDefault="00586E07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 w:rsidRPr="006422E6">
        <w:rPr>
          <w:rFonts w:cstheme="minorHAnsi"/>
          <w:b/>
          <w:bCs/>
          <w:color w:val="000000"/>
        </w:rPr>
        <w:lastRenderedPageBreak/>
        <w:t xml:space="preserve">Role </w:t>
      </w:r>
      <w:r w:rsidR="00C95BC8" w:rsidRPr="006422E6">
        <w:rPr>
          <w:rFonts w:cstheme="minorHAnsi"/>
          <w:b/>
          <w:bCs/>
          <w:color w:val="000000"/>
        </w:rPr>
        <w:t>Description: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</w:p>
    <w:p w:rsidR="0040218B" w:rsidRPr="00D5144B" w:rsidRDefault="0040218B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D5144B">
        <w:rPr>
          <w:rFonts w:cstheme="minorHAnsi"/>
          <w:color w:val="000000"/>
        </w:rPr>
        <w:t>To: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Develop and implement a strategy to enhance </w:t>
      </w:r>
      <w:r w:rsidR="00586E07" w:rsidRPr="006422E6">
        <w:rPr>
          <w:rFonts w:cstheme="minorHAnsi"/>
          <w:color w:val="000000"/>
        </w:rPr>
        <w:t xml:space="preserve">further </w:t>
      </w:r>
      <w:r w:rsidRPr="006422E6">
        <w:rPr>
          <w:rFonts w:cstheme="minorHAnsi"/>
          <w:color w:val="000000"/>
        </w:rPr>
        <w:t>the position of the Journal in the</w:t>
      </w:r>
      <w:r w:rsidR="00A24616" w:rsidRPr="006422E6">
        <w:rPr>
          <w:rFonts w:cstheme="minorHAnsi"/>
          <w:color w:val="000000"/>
        </w:rPr>
        <w:t xml:space="preserve"> </w:t>
      </w:r>
      <w:r w:rsidRPr="006422E6">
        <w:rPr>
          <w:rFonts w:cstheme="minorHAnsi"/>
          <w:color w:val="000000"/>
        </w:rPr>
        <w:t>academic community and in relation to other leading journals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>Manage the manuscript review process</w:t>
      </w:r>
      <w:r w:rsidR="00A24616" w:rsidRPr="006422E6">
        <w:rPr>
          <w:rFonts w:cstheme="minorHAnsi"/>
          <w:color w:val="000000"/>
        </w:rPr>
        <w:t xml:space="preserve"> making full use of Scholar One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>Make final decisions on whether an article should be accepted for publication</w:t>
      </w:r>
    </w:p>
    <w:p w:rsidR="001337E3" w:rsidRPr="006422E6" w:rsidRDefault="001337E3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>Manage the manuscript’s progress from submission to agreeing the proofs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Commission and oversee the production of </w:t>
      </w:r>
      <w:r w:rsidR="00586E07" w:rsidRPr="006422E6">
        <w:rPr>
          <w:rFonts w:cstheme="minorHAnsi"/>
          <w:color w:val="000000"/>
        </w:rPr>
        <w:t>i</w:t>
      </w:r>
      <w:r w:rsidRPr="006422E6">
        <w:rPr>
          <w:rFonts w:cstheme="minorHAnsi"/>
          <w:color w:val="000000"/>
        </w:rPr>
        <w:t>ssues</w:t>
      </w:r>
      <w:r w:rsidR="00586E07" w:rsidRPr="006422E6">
        <w:rPr>
          <w:rFonts w:cstheme="minorHAnsi"/>
          <w:color w:val="000000"/>
        </w:rPr>
        <w:t xml:space="preserve"> with special themes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Build </w:t>
      </w:r>
      <w:r w:rsidR="0040218B" w:rsidRPr="006422E6">
        <w:rPr>
          <w:rFonts w:cstheme="minorHAnsi"/>
          <w:color w:val="000000"/>
        </w:rPr>
        <w:t xml:space="preserve">and support </w:t>
      </w:r>
      <w:r w:rsidRPr="006422E6">
        <w:rPr>
          <w:rFonts w:cstheme="minorHAnsi"/>
          <w:color w:val="000000"/>
        </w:rPr>
        <w:t>the reviewer community of the Journal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>Work closely with the Editorial Board, arrange and attend meetings</w:t>
      </w:r>
      <w:r w:rsidR="001337E3" w:rsidRPr="006422E6">
        <w:rPr>
          <w:rFonts w:cstheme="minorHAnsi"/>
          <w:color w:val="000000"/>
        </w:rPr>
        <w:t>, and oversee Editorial Team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Liaise as appropriate with the </w:t>
      </w:r>
      <w:r w:rsidR="001337E3" w:rsidRPr="006422E6">
        <w:rPr>
          <w:rFonts w:cstheme="minorHAnsi"/>
          <w:color w:val="000000"/>
        </w:rPr>
        <w:t>p</w:t>
      </w:r>
      <w:r w:rsidRPr="006422E6">
        <w:rPr>
          <w:rFonts w:cstheme="minorHAnsi"/>
          <w:color w:val="000000"/>
        </w:rPr>
        <w:t>ublisher</w:t>
      </w:r>
      <w:r w:rsidR="0040218B" w:rsidRPr="006422E6">
        <w:rPr>
          <w:rFonts w:cstheme="minorHAnsi"/>
          <w:color w:val="000000"/>
        </w:rPr>
        <w:t>, Karnac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Act as the liaison between the Journal and the Tavistock Institute of Medical Psychology and </w:t>
      </w:r>
      <w:r w:rsidR="00A24616" w:rsidRPr="006422E6">
        <w:rPr>
          <w:rFonts w:cstheme="minorHAnsi"/>
          <w:color w:val="000000"/>
        </w:rPr>
        <w:t xml:space="preserve">the </w:t>
      </w:r>
      <w:r w:rsidRPr="006422E6">
        <w:rPr>
          <w:rFonts w:cstheme="minorHAnsi"/>
          <w:color w:val="000000"/>
        </w:rPr>
        <w:t xml:space="preserve">broader academic community </w:t>
      </w:r>
    </w:p>
    <w:p w:rsidR="00C95BC8" w:rsidRPr="006422E6" w:rsidRDefault="00C95BC8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Facilitate smooth editorial succession of the </w:t>
      </w:r>
      <w:r w:rsidR="001337E3" w:rsidRPr="006422E6">
        <w:rPr>
          <w:rFonts w:cstheme="minorHAnsi"/>
          <w:color w:val="000000"/>
        </w:rPr>
        <w:t>J</w:t>
      </w:r>
      <w:r w:rsidRPr="006422E6">
        <w:rPr>
          <w:rFonts w:cstheme="minorHAnsi"/>
          <w:color w:val="000000"/>
        </w:rPr>
        <w:t>ournal</w:t>
      </w:r>
    </w:p>
    <w:p w:rsidR="00A24616" w:rsidRPr="006422E6" w:rsidRDefault="00A24616" w:rsidP="00C95BC8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</w:p>
    <w:p w:rsidR="00A24616" w:rsidRPr="006422E6" w:rsidRDefault="00A24616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</w:rPr>
      </w:pPr>
      <w:r w:rsidRPr="006422E6">
        <w:rPr>
          <w:rFonts w:cstheme="minorHAnsi"/>
          <w:b/>
          <w:bCs/>
          <w:color w:val="000000"/>
        </w:rPr>
        <w:t>Person Specification:</w:t>
      </w:r>
    </w:p>
    <w:p w:rsidR="00705DE4" w:rsidRPr="006422E6" w:rsidRDefault="00705DE4" w:rsidP="00C95BC8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</w:rPr>
      </w:pPr>
    </w:p>
    <w:p w:rsidR="00A24616" w:rsidRPr="006422E6" w:rsidRDefault="00A24616" w:rsidP="00A246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  <w:u w:val="single"/>
        </w:rPr>
        <w:t>Education, training and qualifications</w:t>
      </w:r>
      <w:r w:rsidRPr="006422E6">
        <w:rPr>
          <w:rFonts w:cstheme="minorHAnsi"/>
          <w:color w:val="000000"/>
        </w:rPr>
        <w:t xml:space="preserve">: a post graduate qualification in psychotherapy or psychology  </w:t>
      </w:r>
    </w:p>
    <w:p w:rsidR="00A24616" w:rsidRPr="006422E6" w:rsidRDefault="00A24616" w:rsidP="00A246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  <w:u w:val="single"/>
        </w:rPr>
        <w:t>Skills and knowledge</w:t>
      </w:r>
      <w:r w:rsidRPr="006422E6">
        <w:rPr>
          <w:rFonts w:cstheme="minorHAnsi"/>
          <w:color w:val="000000"/>
        </w:rPr>
        <w:t xml:space="preserve">: close understanding of psychoanalytic therapy with couples and/or families; good grounding in English grammar; familiarity with psychoanalytic literature and journal publications </w:t>
      </w:r>
    </w:p>
    <w:p w:rsidR="00A24616" w:rsidRPr="006422E6" w:rsidRDefault="00A24616" w:rsidP="00A246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  <w:u w:val="single"/>
        </w:rPr>
        <w:t>Experience</w:t>
      </w:r>
      <w:r w:rsidRPr="006422E6">
        <w:rPr>
          <w:rFonts w:cstheme="minorHAnsi"/>
          <w:color w:val="000000"/>
        </w:rPr>
        <w:t>: preparation as editor of material for publication; successful authorship of publications</w:t>
      </w:r>
    </w:p>
    <w:p w:rsidR="00A24616" w:rsidRPr="006422E6" w:rsidRDefault="00A24616" w:rsidP="00A246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  <w:u w:val="single"/>
        </w:rPr>
        <w:t>Personal attributes</w:t>
      </w:r>
      <w:r w:rsidRPr="006422E6">
        <w:rPr>
          <w:rFonts w:cstheme="minorHAnsi"/>
          <w:color w:val="000000"/>
        </w:rPr>
        <w:t xml:space="preserve">: capacity to work to deadlines; tact and imagination in dealing with ethical dilemmas and personnel difficulties; sharing tasks in a team </w:t>
      </w:r>
    </w:p>
    <w:p w:rsidR="00A24616" w:rsidRPr="006422E6" w:rsidRDefault="00A24616" w:rsidP="00A246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6422E6">
        <w:rPr>
          <w:rFonts w:cstheme="minorHAnsi"/>
          <w:color w:val="000000"/>
          <w:u w:val="single"/>
        </w:rPr>
        <w:t>Skills and abilities</w:t>
      </w:r>
      <w:r w:rsidRPr="006422E6">
        <w:rPr>
          <w:rFonts w:cstheme="minorHAnsi"/>
          <w:color w:val="000000"/>
        </w:rPr>
        <w:t>: ability to write; ability to develop the publication; plan and manage a team; familiarity with office software and, ideally, with some experience of using online submission systems such as Scholar One or Manuscript Central</w:t>
      </w:r>
    </w:p>
    <w:p w:rsidR="00C95BC8" w:rsidRPr="006422E6" w:rsidRDefault="00C95BC8" w:rsidP="00C95BC8">
      <w:pPr>
        <w:rPr>
          <w:rFonts w:cstheme="minorHAnsi"/>
          <w:color w:val="000000"/>
        </w:rPr>
      </w:pPr>
    </w:p>
    <w:p w:rsidR="00C95BC8" w:rsidRPr="006422E6" w:rsidRDefault="00C95BC8" w:rsidP="00C95BC8">
      <w:pPr>
        <w:rPr>
          <w:rFonts w:cstheme="minorHAnsi"/>
          <w:color w:val="000000"/>
        </w:rPr>
      </w:pPr>
      <w:r w:rsidRPr="006422E6">
        <w:rPr>
          <w:rFonts w:cstheme="minorHAnsi"/>
          <w:color w:val="000000"/>
        </w:rPr>
        <w:t xml:space="preserve">See here for further </w:t>
      </w:r>
      <w:r w:rsidR="001337E3" w:rsidRPr="006422E6">
        <w:rPr>
          <w:rFonts w:cstheme="minorHAnsi"/>
          <w:color w:val="000000"/>
        </w:rPr>
        <w:t>J</w:t>
      </w:r>
      <w:r w:rsidRPr="006422E6">
        <w:rPr>
          <w:rFonts w:cstheme="minorHAnsi"/>
          <w:color w:val="000000"/>
        </w:rPr>
        <w:t xml:space="preserve">ournal information: </w:t>
      </w:r>
      <w:hyperlink r:id="rId9" w:history="1">
        <w:r w:rsidR="00433658" w:rsidRPr="006422E6">
          <w:rPr>
            <w:rStyle w:val="Hyperlink"/>
            <w:rFonts w:cstheme="minorHAnsi"/>
          </w:rPr>
          <w:t>http://www.karnacbooks.com/JournalDetail.asp?ID=8</w:t>
        </w:r>
      </w:hyperlink>
    </w:p>
    <w:p w:rsidR="00433658" w:rsidRPr="006422E6" w:rsidRDefault="00433658" w:rsidP="00C95BC8">
      <w:pPr>
        <w:rPr>
          <w:rFonts w:cstheme="minorHAnsi"/>
        </w:rPr>
      </w:pPr>
    </w:p>
    <w:sectPr w:rsidR="00433658" w:rsidRPr="00642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0AD7"/>
    <w:multiLevelType w:val="hybridMultilevel"/>
    <w:tmpl w:val="367A2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17423"/>
    <w:multiLevelType w:val="hybridMultilevel"/>
    <w:tmpl w:val="DBF85FE8"/>
    <w:lvl w:ilvl="0" w:tplc="00948AE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C8"/>
    <w:rsid w:val="000F6266"/>
    <w:rsid w:val="001337E3"/>
    <w:rsid w:val="00181F35"/>
    <w:rsid w:val="00242AD9"/>
    <w:rsid w:val="002F1751"/>
    <w:rsid w:val="0040218B"/>
    <w:rsid w:val="00430F86"/>
    <w:rsid w:val="00433658"/>
    <w:rsid w:val="004E6662"/>
    <w:rsid w:val="00551328"/>
    <w:rsid w:val="00586E07"/>
    <w:rsid w:val="006422E6"/>
    <w:rsid w:val="00685B20"/>
    <w:rsid w:val="00705DE4"/>
    <w:rsid w:val="008A2386"/>
    <w:rsid w:val="008C66C1"/>
    <w:rsid w:val="009776C7"/>
    <w:rsid w:val="009F51C7"/>
    <w:rsid w:val="00A24616"/>
    <w:rsid w:val="00C0221D"/>
    <w:rsid w:val="00C95BC8"/>
    <w:rsid w:val="00CA24AC"/>
    <w:rsid w:val="00D04420"/>
    <w:rsid w:val="00D5144B"/>
    <w:rsid w:val="00E6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36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ly.ludlam@btinternet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hewison@tavistockrelationship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arnacbooks.com/JournalDetail.asp?ID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davidhewison</dc:creator>
  <cp:lastModifiedBy>davidhewison</cp:lastModifiedBy>
  <cp:revision>2</cp:revision>
  <dcterms:created xsi:type="dcterms:W3CDTF">2017-01-30T11:37:00Z</dcterms:created>
  <dcterms:modified xsi:type="dcterms:W3CDTF">2017-01-30T11:37:00Z</dcterms:modified>
</cp:coreProperties>
</file>